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8"/>
        <w:gridCol w:w="2338"/>
      </w:tblGrid>
      <w:tr w:rsidR="004E010E" w14:paraId="2C51B85F" w14:textId="77777777" w:rsidTr="00675461">
        <w:trPr>
          <w:trHeight w:val="1610"/>
          <w:jc w:val="center"/>
        </w:trPr>
        <w:tc>
          <w:tcPr>
            <w:tcW w:w="2337" w:type="dxa"/>
            <w:vAlign w:val="center"/>
          </w:tcPr>
          <w:p w14:paraId="29B992E8" w14:textId="2C90A444" w:rsidR="004E010E" w:rsidRDefault="004E010E" w:rsidP="006754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8" w:type="dxa"/>
            <w:vAlign w:val="center"/>
          </w:tcPr>
          <w:p w14:paraId="4F45A546" w14:textId="261EE54E" w:rsidR="004E010E" w:rsidRDefault="004E010E" w:rsidP="00675461">
            <w:pPr>
              <w:jc w:val="center"/>
            </w:pPr>
          </w:p>
        </w:tc>
        <w:tc>
          <w:tcPr>
            <w:tcW w:w="2338" w:type="dxa"/>
            <w:vAlign w:val="center"/>
          </w:tcPr>
          <w:p w14:paraId="3DE243D9" w14:textId="0A4FA599" w:rsidR="004E010E" w:rsidRDefault="004E010E" w:rsidP="00675461">
            <w:pPr>
              <w:jc w:val="center"/>
            </w:pPr>
          </w:p>
        </w:tc>
      </w:tr>
    </w:tbl>
    <w:p w14:paraId="6C3078D7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6EDBEDBA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42795BA5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391ACFD7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3A5DC776" w14:textId="77777777" w:rsidR="007A0F06" w:rsidRPr="007A0F06" w:rsidRDefault="007A0F06" w:rsidP="00ED10C4">
      <w:pPr>
        <w:jc w:val="center"/>
        <w:rPr>
          <w:b/>
          <w:bCs/>
          <w:sz w:val="36"/>
          <w:szCs w:val="36"/>
        </w:rPr>
      </w:pPr>
    </w:p>
    <w:p w14:paraId="40DD9044" w14:textId="54A433A3" w:rsidR="00ED10C4" w:rsidRPr="007A0F06" w:rsidRDefault="00ED10C4" w:rsidP="00ED10C4">
      <w:pPr>
        <w:jc w:val="center"/>
        <w:rPr>
          <w:b/>
          <w:bCs/>
          <w:sz w:val="36"/>
          <w:szCs w:val="36"/>
        </w:rPr>
      </w:pPr>
      <w:r w:rsidRPr="007A0F06">
        <w:rPr>
          <w:b/>
          <w:bCs/>
          <w:sz w:val="36"/>
          <w:szCs w:val="36"/>
        </w:rPr>
        <w:t>BLUE GROWTH: CHALLENGES AND OPPORTUNITIES</w:t>
      </w:r>
      <w:r w:rsidRPr="007A0F06">
        <w:rPr>
          <w:b/>
          <w:bCs/>
          <w:sz w:val="36"/>
          <w:szCs w:val="36"/>
        </w:rPr>
        <w:br/>
        <w:t>FOR THE BLACK SEA</w:t>
      </w:r>
    </w:p>
    <w:p w14:paraId="7187CD26" w14:textId="77777777" w:rsidR="007A0F06" w:rsidRDefault="00ED10C4" w:rsidP="00772707">
      <w:pPr>
        <w:jc w:val="center"/>
        <w:rPr>
          <w:b/>
          <w:bCs/>
          <w:sz w:val="36"/>
          <w:szCs w:val="36"/>
        </w:rPr>
      </w:pPr>
      <w:r w:rsidRPr="007A0F06">
        <w:rPr>
          <w:b/>
          <w:bCs/>
          <w:sz w:val="36"/>
          <w:szCs w:val="36"/>
        </w:rPr>
        <w:t>3rd International Joint Conference</w:t>
      </w:r>
      <w:r w:rsidRPr="007A0F06">
        <w:rPr>
          <w:b/>
          <w:bCs/>
          <w:sz w:val="36"/>
          <w:szCs w:val="36"/>
        </w:rPr>
        <w:br/>
      </w:r>
    </w:p>
    <w:p w14:paraId="0F008BB4" w14:textId="77777777" w:rsidR="007A0F06" w:rsidRDefault="00ED10C4" w:rsidP="00772707">
      <w:pPr>
        <w:jc w:val="center"/>
        <w:rPr>
          <w:b/>
          <w:bCs/>
          <w:sz w:val="36"/>
          <w:szCs w:val="36"/>
        </w:rPr>
      </w:pPr>
      <w:r w:rsidRPr="007A0F06">
        <w:rPr>
          <w:b/>
          <w:bCs/>
          <w:sz w:val="36"/>
          <w:szCs w:val="36"/>
        </w:rPr>
        <w:t>Constanta, 27-29th October, 2026</w:t>
      </w:r>
      <w:r w:rsidRPr="007A0F06">
        <w:rPr>
          <w:b/>
          <w:bCs/>
          <w:sz w:val="36"/>
          <w:szCs w:val="36"/>
        </w:rPr>
        <w:br/>
      </w:r>
    </w:p>
    <w:p w14:paraId="3F17AD3B" w14:textId="77777777" w:rsidR="007A0F06" w:rsidRDefault="007A0F06" w:rsidP="00772707">
      <w:pPr>
        <w:jc w:val="center"/>
        <w:rPr>
          <w:b/>
          <w:bCs/>
          <w:sz w:val="36"/>
          <w:szCs w:val="36"/>
        </w:rPr>
      </w:pPr>
    </w:p>
    <w:p w14:paraId="0EF45959" w14:textId="22FC2B59" w:rsidR="00ED10C4" w:rsidRPr="007A0F06" w:rsidRDefault="00ED10C4" w:rsidP="00772707">
      <w:pPr>
        <w:jc w:val="center"/>
        <w:rPr>
          <w:b/>
          <w:bCs/>
          <w:sz w:val="36"/>
          <w:szCs w:val="36"/>
          <w:lang w:val="en-GB"/>
        </w:rPr>
      </w:pPr>
      <w:r w:rsidRPr="007A0F06">
        <w:rPr>
          <w:b/>
          <w:bCs/>
          <w:sz w:val="36"/>
          <w:szCs w:val="36"/>
        </w:rPr>
        <w:t>Venue:</w:t>
      </w:r>
      <w:r w:rsidR="003D574E" w:rsidRPr="007A0F06">
        <w:rPr>
          <w:b/>
          <w:bCs/>
          <w:sz w:val="36"/>
          <w:szCs w:val="36"/>
        </w:rPr>
        <w:t xml:space="preserve"> </w:t>
      </w:r>
      <w:r w:rsidR="00772707" w:rsidRPr="007A0F06">
        <w:rPr>
          <w:b/>
          <w:bCs/>
          <w:sz w:val="36"/>
          <w:szCs w:val="36"/>
          <w:lang w:val="en-GB"/>
        </w:rPr>
        <w:t>"OVIDIUS" UNIVERSITY OF CONSTANTA, 1 University Alley, B Campus, A3, first floor</w:t>
      </w:r>
    </w:p>
    <w:p w14:paraId="7D8FC120" w14:textId="77777777" w:rsidR="0045183A" w:rsidRPr="007A0F06" w:rsidRDefault="0045183A" w:rsidP="0045183A">
      <w:pPr>
        <w:jc w:val="center"/>
        <w:rPr>
          <w:b/>
          <w:bCs/>
          <w:sz w:val="36"/>
          <w:szCs w:val="36"/>
          <w:lang w:val="en-GB"/>
        </w:rPr>
      </w:pPr>
    </w:p>
    <w:p w14:paraId="345D2FC2" w14:textId="77777777" w:rsidR="00ED10C4" w:rsidRPr="007A0F06" w:rsidRDefault="00ED10C4" w:rsidP="0045183A">
      <w:pPr>
        <w:jc w:val="center"/>
        <w:rPr>
          <w:b/>
          <w:bCs/>
          <w:sz w:val="36"/>
          <w:szCs w:val="36"/>
          <w:lang w:val="en-GB"/>
        </w:rPr>
      </w:pPr>
    </w:p>
    <w:p w14:paraId="4BACCFB1" w14:textId="6AA4E99D" w:rsidR="000A1869" w:rsidRPr="007A0F06" w:rsidRDefault="0045183A" w:rsidP="0045183A">
      <w:pPr>
        <w:jc w:val="center"/>
        <w:rPr>
          <w:b/>
          <w:bCs/>
          <w:sz w:val="36"/>
          <w:szCs w:val="36"/>
          <w:lang w:val="it-IT"/>
        </w:rPr>
      </w:pPr>
      <w:r w:rsidRPr="007A0F06">
        <w:rPr>
          <w:b/>
          <w:bCs/>
          <w:sz w:val="36"/>
          <w:szCs w:val="36"/>
          <w:lang w:val="it-IT"/>
        </w:rPr>
        <w:t>AGENDA</w:t>
      </w:r>
    </w:p>
    <w:p w14:paraId="00990C5B" w14:textId="5D7C74E4" w:rsidR="007A0F06" w:rsidRDefault="007A0F06">
      <w:pPr>
        <w:rPr>
          <w:b/>
          <w:bCs/>
          <w:sz w:val="20"/>
          <w:szCs w:val="20"/>
          <w:lang w:val="it-IT"/>
        </w:rPr>
      </w:pPr>
      <w:r>
        <w:rPr>
          <w:b/>
          <w:bCs/>
          <w:sz w:val="20"/>
          <w:szCs w:val="20"/>
          <w:lang w:val="it-IT"/>
        </w:rPr>
        <w:br w:type="page"/>
      </w:r>
    </w:p>
    <w:p w14:paraId="0A9D467E" w14:textId="77777777" w:rsidR="0045183A" w:rsidRDefault="0045183A" w:rsidP="007D0D67">
      <w:pPr>
        <w:rPr>
          <w:b/>
          <w:bCs/>
          <w:sz w:val="20"/>
          <w:szCs w:val="20"/>
          <w:lang w:val="it-IT"/>
        </w:rPr>
      </w:pPr>
    </w:p>
    <w:p w14:paraId="4429FE37" w14:textId="77777777" w:rsidR="0045183A" w:rsidRDefault="0045183A" w:rsidP="007D0D67">
      <w:pPr>
        <w:rPr>
          <w:b/>
          <w:bCs/>
          <w:sz w:val="20"/>
          <w:szCs w:val="20"/>
          <w:lang w:val="it-IT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3330"/>
        <w:gridCol w:w="5531"/>
      </w:tblGrid>
      <w:tr w:rsidR="0045183A" w:rsidRPr="007D0D67" w14:paraId="0DF4BCB7" w14:textId="77777777" w:rsidTr="003E6672">
        <w:trPr>
          <w:trHeight w:val="350"/>
        </w:trPr>
        <w:tc>
          <w:tcPr>
            <w:tcW w:w="10206" w:type="dxa"/>
            <w:gridSpan w:val="3"/>
            <w:shd w:val="clear" w:color="auto" w:fill="DAEEF3" w:themeFill="accent5" w:themeFillTint="33"/>
          </w:tcPr>
          <w:p w14:paraId="217483E5" w14:textId="77777777" w:rsidR="0045183A" w:rsidRPr="009E6E81" w:rsidRDefault="0045183A" w:rsidP="003E6672">
            <w:pPr>
              <w:rPr>
                <w:rFonts w:asciiTheme="majorHAnsi" w:hAnsiTheme="majorHAnsi" w:cstheme="majorBidi"/>
                <w:b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sz w:val="20"/>
                <w:szCs w:val="20"/>
                <w:lang w:val="pt-BR"/>
              </w:rPr>
              <w:t>Tuesday</w:t>
            </w:r>
            <w:r w:rsidRPr="007D0D67">
              <w:rPr>
                <w:rFonts w:asciiTheme="majorHAnsi" w:hAnsiTheme="majorHAnsi" w:cstheme="majorBidi"/>
                <w:b/>
                <w:sz w:val="20"/>
                <w:szCs w:val="20"/>
                <w:lang w:val="pt-BR"/>
              </w:rPr>
              <w:t>, 2</w:t>
            </w:r>
            <w:r>
              <w:rPr>
                <w:rFonts w:asciiTheme="majorHAnsi" w:hAnsiTheme="majorHAnsi" w:cstheme="majorBidi"/>
                <w:b/>
                <w:sz w:val="20"/>
                <w:szCs w:val="20"/>
                <w:lang w:val="pt-BR"/>
              </w:rPr>
              <w:t>7</w:t>
            </w:r>
            <w:r w:rsidRPr="007D0D67">
              <w:rPr>
                <w:rFonts w:asciiTheme="majorHAnsi" w:hAnsiTheme="majorHAnsi" w:cstheme="majorBidi"/>
                <w:b/>
                <w:sz w:val="20"/>
                <w:szCs w:val="20"/>
              </w:rPr>
              <w:t xml:space="preserve"> October 202</w:t>
            </w:r>
            <w:r>
              <w:rPr>
                <w:rFonts w:asciiTheme="majorHAnsi" w:hAnsiTheme="majorHAnsi" w:cstheme="majorBidi"/>
                <w:b/>
                <w:sz w:val="20"/>
                <w:szCs w:val="20"/>
              </w:rPr>
              <w:t>6</w:t>
            </w:r>
            <w:r w:rsidRPr="007D0D67">
              <w:rPr>
                <w:rFonts w:asciiTheme="majorHAnsi" w:hAnsiTheme="majorHAnsi" w:cstheme="majorBid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Bidi"/>
                <w:b/>
                <w:sz w:val="20"/>
                <w:szCs w:val="20"/>
              </w:rPr>
              <w:t xml:space="preserve"> - </w:t>
            </w:r>
          </w:p>
        </w:tc>
      </w:tr>
      <w:tr w:rsidR="00AF7327" w:rsidRPr="007D0D67" w14:paraId="35F9075D" w14:textId="77777777" w:rsidTr="007A0F06">
        <w:trPr>
          <w:trHeight w:val="395"/>
        </w:trPr>
        <w:tc>
          <w:tcPr>
            <w:tcW w:w="1345" w:type="dxa"/>
            <w:tcBorders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0F867C4" w14:textId="623121C7" w:rsidR="00AF7327" w:rsidRPr="007A0F06" w:rsidRDefault="00AF7327" w:rsidP="00AF7327">
            <w:pPr>
              <w:rPr>
                <w:rFonts w:asciiTheme="majorHAnsi" w:hAnsiTheme="majorHAnsi" w:cstheme="majorHAnsi"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09:00 – 09:30</w:t>
            </w:r>
          </w:p>
        </w:tc>
        <w:tc>
          <w:tcPr>
            <w:tcW w:w="8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54B16EEB" w14:textId="5228A555" w:rsidR="00AF7327" w:rsidRPr="007A0F06" w:rsidRDefault="00AF7327" w:rsidP="007A0F0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  <w:t>Registration</w:t>
            </w:r>
          </w:p>
        </w:tc>
      </w:tr>
      <w:tr w:rsidR="00772707" w:rsidRPr="007D0D67" w14:paraId="59D48744" w14:textId="77777777" w:rsidTr="007A0F06">
        <w:trPr>
          <w:trHeight w:val="728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D9C3F7F" w14:textId="54D86971" w:rsidR="00772707" w:rsidRDefault="00772707" w:rsidP="003E6672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pt-BR"/>
              </w:rPr>
            </w:pPr>
            <w:r w:rsidRPr="007D0D67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09:30 – 1</w:t>
            </w:r>
            <w:r w:rsidR="005510D8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1</w:t>
            </w:r>
            <w:r w:rsidRPr="007D0D67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.</w:t>
            </w:r>
            <w:r w:rsidR="005510D8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00</w:t>
            </w:r>
          </w:p>
          <w:p w14:paraId="5E3CB444" w14:textId="77777777" w:rsidR="00772707" w:rsidRPr="007D0D67" w:rsidRDefault="00772707" w:rsidP="0077270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8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A27898B" w14:textId="64BDEB9D" w:rsidR="00772707" w:rsidRPr="007A0F06" w:rsidRDefault="00772707" w:rsidP="00772707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7A0F06">
              <w:rPr>
                <w:rFonts w:asciiTheme="majorHAnsi" w:eastAsia="Calibri" w:hAnsiTheme="majorHAnsi" w:cstheme="majorHAnsi"/>
                <w:b/>
                <w:bCs/>
                <w:color w:val="000000" w:themeColor="text1"/>
              </w:rPr>
              <w:t>Official opening</w:t>
            </w:r>
          </w:p>
        </w:tc>
      </w:tr>
      <w:tr w:rsidR="00772707" w:rsidRPr="007D0D67" w14:paraId="4503E6C6" w14:textId="77777777" w:rsidTr="007A0F06">
        <w:trPr>
          <w:trHeight w:val="412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5DEF1FC" w14:textId="3B4A88E6" w:rsidR="00772707" w:rsidRPr="007D0D67" w:rsidRDefault="00772707" w:rsidP="003E6672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</w:t>
            </w:r>
            <w:r w:rsidR="005510D8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:</w:t>
            </w:r>
            <w:r w:rsidR="005510D8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 – 11:</w:t>
            </w:r>
            <w:r w:rsidR="005510D8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3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4F63960" w14:textId="48752C44" w:rsidR="00772707" w:rsidRPr="00772707" w:rsidRDefault="00772707" w:rsidP="00772707">
            <w:pPr>
              <w:jc w:val="center"/>
              <w:rPr>
                <w:rFonts w:asciiTheme="majorHAnsi" w:eastAsia="Calibri" w:hAnsiTheme="majorHAnsi" w:cstheme="majorHAnsi"/>
                <w:color w:val="000000" w:themeColor="text1"/>
              </w:rPr>
            </w:pPr>
            <w:r w:rsidRPr="007A0F06">
              <w:rPr>
                <w:rFonts w:asciiTheme="majorHAnsi" w:hAnsiTheme="majorHAnsi" w:cstheme="majorBidi"/>
                <w:b/>
                <w:bCs/>
              </w:rPr>
              <w:t>Coffee break</w:t>
            </w:r>
          </w:p>
        </w:tc>
      </w:tr>
      <w:tr w:rsidR="0045183A" w:rsidRPr="007D0D67" w14:paraId="003451A2" w14:textId="77777777" w:rsidTr="007A0F06">
        <w:tc>
          <w:tcPr>
            <w:tcW w:w="10206" w:type="dxa"/>
            <w:gridSpan w:val="3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14:paraId="5F86FF4D" w14:textId="77651670" w:rsidR="0045183A" w:rsidRPr="007D0D67" w:rsidRDefault="0045183A" w:rsidP="003E6672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D0D6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Session: Observing the Black Sea - Moderator </w:t>
            </w:r>
            <w:proofErr w:type="spellStart"/>
            <w:r w:rsidRPr="007D0D6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GeoEcoMar</w:t>
            </w:r>
            <w:proofErr w:type="spellEnd"/>
          </w:p>
          <w:p w14:paraId="58FD15A5" w14:textId="4306475D" w:rsidR="0045183A" w:rsidRPr="007D0D67" w:rsidRDefault="0045183A" w:rsidP="003E667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proofErr w:type="gramStart"/>
            <w:r w:rsidRPr="007D0D67">
              <w:rPr>
                <w:rFonts w:asciiTheme="majorHAnsi" w:hAnsiTheme="majorHAnsi" w:cstheme="majorBidi"/>
                <w:sz w:val="20"/>
                <w:szCs w:val="20"/>
              </w:rPr>
              <w:t>Chairpersons</w:t>
            </w:r>
            <w:proofErr w:type="gramEnd"/>
            <w:r w:rsidRPr="007D0D67">
              <w:rPr>
                <w:rFonts w:asciiTheme="majorHAnsi" w:hAnsiTheme="majorHAnsi" w:cstheme="majorBidi"/>
                <w:sz w:val="20"/>
                <w:szCs w:val="20"/>
              </w:rPr>
              <w:t>:</w:t>
            </w:r>
            <w:r w:rsidRPr="007D0D6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  <w:r w:rsidR="00E26021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Dan Lucian Vasiliu</w:t>
            </w:r>
          </w:p>
        </w:tc>
      </w:tr>
      <w:tr w:rsidR="0045183A" w:rsidRPr="007D0D67" w14:paraId="770B2FF4" w14:textId="77777777" w:rsidTr="003E6672">
        <w:trPr>
          <w:trHeight w:val="278"/>
        </w:trPr>
        <w:tc>
          <w:tcPr>
            <w:tcW w:w="1345" w:type="dxa"/>
          </w:tcPr>
          <w:p w14:paraId="722C5C89" w14:textId="7D2BAC54" w:rsidR="0045183A" w:rsidRPr="007D0D67" w:rsidRDefault="0045183A" w:rsidP="003E6672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 – 1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2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</w:t>
            </w:r>
          </w:p>
        </w:tc>
        <w:tc>
          <w:tcPr>
            <w:tcW w:w="8861" w:type="dxa"/>
            <w:gridSpan w:val="2"/>
          </w:tcPr>
          <w:p w14:paraId="2AE6E5D0" w14:textId="77777777" w:rsidR="0045183A" w:rsidRPr="007D0D67" w:rsidRDefault="0045183A" w:rsidP="003E667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proofErr w:type="spellStart"/>
            <w:r w:rsidRPr="00B2211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Şükrü</w:t>
            </w:r>
            <w:proofErr w:type="spellEnd"/>
            <w:r w:rsidRPr="00B2211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Turan </w:t>
            </w:r>
            <w:proofErr w:type="spellStart"/>
            <w:r w:rsidRPr="00B2211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Beşiktepe</w:t>
            </w:r>
            <w:proofErr w:type="spellEnd"/>
          </w:p>
        </w:tc>
      </w:tr>
      <w:tr w:rsidR="0045183A" w:rsidRPr="007D0D67" w14:paraId="41B6E70F" w14:textId="77777777" w:rsidTr="00772707">
        <w:tc>
          <w:tcPr>
            <w:tcW w:w="1345" w:type="dxa"/>
            <w:vAlign w:val="center"/>
          </w:tcPr>
          <w:p w14:paraId="033BAA37" w14:textId="77777777" w:rsidR="0045183A" w:rsidRPr="007D0D67" w:rsidRDefault="0045183A" w:rsidP="003E6672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</w:p>
        </w:tc>
        <w:tc>
          <w:tcPr>
            <w:tcW w:w="3330" w:type="dxa"/>
          </w:tcPr>
          <w:p w14:paraId="164CE19F" w14:textId="77777777" w:rsidR="00772707" w:rsidRDefault="0045183A" w:rsidP="003E6672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270CE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Authors/Co-authors </w:t>
            </w:r>
          </w:p>
          <w:p w14:paraId="22FDBC26" w14:textId="522FFEC0" w:rsidR="0045183A" w:rsidRPr="00270CE0" w:rsidRDefault="0045183A" w:rsidP="003E6672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270CE0">
              <w:rPr>
                <w:rFonts w:asciiTheme="majorHAnsi" w:hAnsiTheme="majorHAnsi" w:cstheme="majorBidi"/>
                <w:sz w:val="20"/>
                <w:szCs w:val="20"/>
              </w:rPr>
              <w:t>(*presenter is underlined)</w:t>
            </w:r>
          </w:p>
        </w:tc>
        <w:tc>
          <w:tcPr>
            <w:tcW w:w="5531" w:type="dxa"/>
            <w:vAlign w:val="center"/>
          </w:tcPr>
          <w:p w14:paraId="7B27D22C" w14:textId="77777777" w:rsidR="0045183A" w:rsidRPr="00270CE0" w:rsidRDefault="0045183A" w:rsidP="0077270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270CE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597797" w:rsidRPr="007D0D67" w14:paraId="477008E5" w14:textId="77777777" w:rsidTr="00C77F08">
        <w:tc>
          <w:tcPr>
            <w:tcW w:w="1345" w:type="dxa"/>
            <w:vAlign w:val="center"/>
          </w:tcPr>
          <w:p w14:paraId="426B0AD9" w14:textId="252700D6" w:rsidR="00597797" w:rsidRPr="00AE06CC" w:rsidRDefault="00970349" w:rsidP="00597797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AE0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2</w:t>
            </w:r>
            <w:r w:rsidRPr="00AE0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00</w:t>
            </w:r>
            <w:r w:rsidRPr="00AE0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-1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2</w:t>
            </w:r>
            <w:r w:rsidRPr="00AE0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Pr="00AE0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5</w:t>
            </w:r>
          </w:p>
        </w:tc>
        <w:tc>
          <w:tcPr>
            <w:tcW w:w="3330" w:type="dxa"/>
            <w:vAlign w:val="center"/>
          </w:tcPr>
          <w:p w14:paraId="1F8C0DB6" w14:textId="1E784A62" w:rsidR="00597797" w:rsidRPr="00AE06CC" w:rsidRDefault="00597797" w:rsidP="0059779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</w:pPr>
            <w:r w:rsidRPr="00AE0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A. Palazov</w:t>
            </w:r>
            <w:r w:rsidRPr="00AE0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V. Slabakova, V. Marinova, I. Petkov, T. Naumov, A. Vasilev, O. Umanov</w:t>
            </w:r>
            <w:r w:rsidR="00E26021" w:rsidRPr="00AE0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5531" w:type="dxa"/>
            <w:vAlign w:val="center"/>
          </w:tcPr>
          <w:p w14:paraId="5AF6C1A7" w14:textId="00EE4A4D" w:rsidR="00597797" w:rsidRPr="00AE06CC" w:rsidRDefault="00597797" w:rsidP="0059779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E06CC">
              <w:rPr>
                <w:rFonts w:asciiTheme="majorHAnsi" w:hAnsiTheme="majorHAnsi" w:cstheme="majorBidi"/>
                <w:sz w:val="20"/>
                <w:szCs w:val="20"/>
              </w:rPr>
              <w:t>THE CONTRIBUTION OF BULGARIAN RESEARCH INFRASTRUCTURES TOWARDS OBSERVATION OF THE BLACK SEA</w:t>
            </w:r>
          </w:p>
        </w:tc>
      </w:tr>
      <w:tr w:rsidR="00597797" w:rsidRPr="007D0D67" w14:paraId="7794574D" w14:textId="77777777" w:rsidTr="00C43E8A">
        <w:tc>
          <w:tcPr>
            <w:tcW w:w="1345" w:type="dxa"/>
            <w:vAlign w:val="center"/>
          </w:tcPr>
          <w:p w14:paraId="2C789D48" w14:textId="0D821262" w:rsidR="00597797" w:rsidRPr="007D0D67" w:rsidRDefault="004336CC" w:rsidP="00597797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2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5-12: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</w:t>
            </w:r>
          </w:p>
        </w:tc>
        <w:tc>
          <w:tcPr>
            <w:tcW w:w="3330" w:type="dxa"/>
            <w:vAlign w:val="center"/>
          </w:tcPr>
          <w:p w14:paraId="2A36A80D" w14:textId="0B2584E1" w:rsidR="00597797" w:rsidRPr="0072579A" w:rsidRDefault="00597797" w:rsidP="0059779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u w:val="single"/>
              </w:rPr>
            </w:pPr>
            <w:r w:rsidRPr="0072579A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Sorin Constantin</w:t>
            </w:r>
          </w:p>
        </w:tc>
        <w:tc>
          <w:tcPr>
            <w:tcW w:w="5531" w:type="dxa"/>
            <w:vAlign w:val="center"/>
          </w:tcPr>
          <w:p w14:paraId="0DD9CCD9" w14:textId="39675E04" w:rsidR="00597797" w:rsidRPr="00270CE0" w:rsidRDefault="00597797" w:rsidP="0059779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67843">
              <w:rPr>
                <w:rFonts w:asciiTheme="majorHAnsi" w:hAnsiTheme="majorHAnsi" w:cstheme="majorBidi"/>
                <w:sz w:val="20"/>
                <w:szCs w:val="20"/>
              </w:rPr>
              <w:t xml:space="preserve">ABOVE-WATER RADIOMETRIC MEASUREMENTS IN THE DANUBE DELTA – BLACK SEA CONTINUUM: CURRENT INITIATIVES AND PERSPECTIVES  </w:t>
            </w:r>
          </w:p>
        </w:tc>
      </w:tr>
      <w:tr w:rsidR="004336CC" w:rsidRPr="007D0D67" w14:paraId="14C13663" w14:textId="77777777" w:rsidTr="00C43E8A">
        <w:tc>
          <w:tcPr>
            <w:tcW w:w="1345" w:type="dxa"/>
            <w:vAlign w:val="center"/>
          </w:tcPr>
          <w:p w14:paraId="1E3ED4FE" w14:textId="6E581BCF" w:rsidR="004336CC" w:rsidRPr="007D0D67" w:rsidRDefault="004336CC" w:rsidP="004336CC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12: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0-12: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4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5</w:t>
            </w:r>
          </w:p>
        </w:tc>
        <w:tc>
          <w:tcPr>
            <w:tcW w:w="3330" w:type="dxa"/>
            <w:vAlign w:val="center"/>
          </w:tcPr>
          <w:p w14:paraId="6B7DE4BE" w14:textId="51DC379A" w:rsidR="004336CC" w:rsidRPr="004336CC" w:rsidRDefault="004336CC" w:rsidP="004336CC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Mathurin Choblet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Ilya Drozd, Oleksandr Goncharov, Polina Verezemskaya, Severine Chevalier, Luc Vandenbulcke, Marcel Ricker, Joanna Staneva, Marilaure Grégoire</w:t>
            </w:r>
          </w:p>
        </w:tc>
        <w:tc>
          <w:tcPr>
            <w:tcW w:w="5531" w:type="dxa"/>
            <w:vAlign w:val="center"/>
          </w:tcPr>
          <w:p w14:paraId="57BD505F" w14:textId="084DF54E" w:rsidR="004336CC" w:rsidRPr="00067843" w:rsidRDefault="004336CC" w:rsidP="004336CC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6D15B0">
              <w:rPr>
                <w:rFonts w:asciiTheme="majorHAnsi" w:hAnsiTheme="majorHAnsi" w:cstheme="majorBidi"/>
                <w:sz w:val="20"/>
                <w:szCs w:val="20"/>
              </w:rPr>
              <w:t>HOW WAVE-DRIVEN RESUSPENSION ALTERS HYPOXIA ON THE BLACK SEA NORTHWESTERN SHELF: INSIGHTS FROM A PROCESS MODEL</w:t>
            </w:r>
          </w:p>
        </w:tc>
      </w:tr>
      <w:tr w:rsidR="004336CC" w:rsidRPr="007D0D67" w14:paraId="0369E7FF" w14:textId="77777777" w:rsidTr="00C43E8A">
        <w:tc>
          <w:tcPr>
            <w:tcW w:w="1345" w:type="dxa"/>
            <w:vAlign w:val="center"/>
          </w:tcPr>
          <w:p w14:paraId="6CADC559" w14:textId="34BF3713" w:rsidR="004336CC" w:rsidRPr="007D0D67" w:rsidRDefault="004336CC" w:rsidP="004336CC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12: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4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5-1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</w:t>
            </w:r>
          </w:p>
        </w:tc>
        <w:tc>
          <w:tcPr>
            <w:tcW w:w="3330" w:type="dxa"/>
            <w:vAlign w:val="center"/>
          </w:tcPr>
          <w:p w14:paraId="6178DA0C" w14:textId="514D1948" w:rsidR="004336CC" w:rsidRPr="007B6EF2" w:rsidRDefault="004336CC" w:rsidP="004336CC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en"/>
              </w:rPr>
            </w:pPr>
            <w:r w:rsidRPr="004A6AD3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Jos Brils</w:t>
            </w:r>
            <w:r w:rsidRPr="00EE02AF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Irina Stanciu, Adrian Stanica</w:t>
            </w:r>
          </w:p>
        </w:tc>
        <w:tc>
          <w:tcPr>
            <w:tcW w:w="5531" w:type="dxa"/>
            <w:vAlign w:val="center"/>
          </w:tcPr>
          <w:p w14:paraId="7451DBCB" w14:textId="15CFBBB2" w:rsidR="004336CC" w:rsidRPr="006D15B0" w:rsidRDefault="004336CC" w:rsidP="004336CC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EE02AF">
              <w:rPr>
                <w:rFonts w:asciiTheme="majorHAnsi" w:hAnsiTheme="majorHAnsi" w:cstheme="majorBidi"/>
                <w:sz w:val="20"/>
                <w:szCs w:val="20"/>
              </w:rPr>
              <w:t>A COMMON OBSERVATION STRATEGY FOR THE LAND-SEA INTERFACE AND ITS PILOTING AT THE DANUBE-BLACK SEA</w:t>
            </w:r>
          </w:p>
        </w:tc>
      </w:tr>
      <w:tr w:rsidR="004336CC" w:rsidRPr="007D0D67" w14:paraId="6585B817" w14:textId="77777777" w:rsidTr="00C43E8A">
        <w:tc>
          <w:tcPr>
            <w:tcW w:w="1345" w:type="dxa"/>
            <w:vAlign w:val="center"/>
          </w:tcPr>
          <w:p w14:paraId="2094E99F" w14:textId="1AB81938" w:rsidR="004336CC" w:rsidRPr="007D0D67" w:rsidRDefault="004336CC" w:rsidP="004336CC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0-1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5</w:t>
            </w:r>
          </w:p>
        </w:tc>
        <w:tc>
          <w:tcPr>
            <w:tcW w:w="3330" w:type="dxa"/>
            <w:vAlign w:val="center"/>
          </w:tcPr>
          <w:p w14:paraId="0BD34352" w14:textId="4D68744D" w:rsidR="004336CC" w:rsidRPr="004336CC" w:rsidRDefault="004336CC" w:rsidP="004336CC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Denizhan Vardar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Sibel Zeki, Fuat Dursun, Nazli Demirel, Başak Savun, Cem Gazioğlu, İlayda Destan Öztürk, Duygu Ülker</w:t>
            </w:r>
          </w:p>
        </w:tc>
        <w:tc>
          <w:tcPr>
            <w:tcW w:w="5531" w:type="dxa"/>
            <w:vAlign w:val="center"/>
          </w:tcPr>
          <w:p w14:paraId="42CA4A00" w14:textId="3B4292E7" w:rsidR="004336CC" w:rsidRPr="00EE02AF" w:rsidRDefault="004336CC" w:rsidP="004336CC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9F2C77">
              <w:rPr>
                <w:rFonts w:asciiTheme="majorHAnsi" w:hAnsiTheme="majorHAnsi" w:cstheme="majorBidi"/>
                <w:sz w:val="20"/>
                <w:szCs w:val="20"/>
              </w:rPr>
              <w:t>HIGH-FREQUENCY OCEANOGRAPHIC MONITORING OF COASTAL WATERS OFF KARABURUN (SOUTHWESTERN BLACK SEA): PRELIMINARY RESULTS FROM THE BS-SEOS PROJECT</w:t>
            </w:r>
          </w:p>
        </w:tc>
      </w:tr>
      <w:tr w:rsidR="00597797" w:rsidRPr="007D0D67" w14:paraId="2647B9EF" w14:textId="77777777" w:rsidTr="00C43E8A">
        <w:tc>
          <w:tcPr>
            <w:tcW w:w="1345" w:type="dxa"/>
            <w:vAlign w:val="center"/>
          </w:tcPr>
          <w:p w14:paraId="5299F1FA" w14:textId="68019615" w:rsidR="00597797" w:rsidRPr="007D0D67" w:rsidRDefault="00970349" w:rsidP="00597797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5-1</w:t>
            </w:r>
            <w:r w:rsid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</w:t>
            </w:r>
          </w:p>
        </w:tc>
        <w:tc>
          <w:tcPr>
            <w:tcW w:w="3330" w:type="dxa"/>
            <w:vAlign w:val="center"/>
          </w:tcPr>
          <w:p w14:paraId="76E4D27E" w14:textId="1FBA20A2" w:rsidR="00597797" w:rsidRPr="004336CC" w:rsidRDefault="00597797" w:rsidP="0059779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Maria-Emanuela Mihailov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Oana Vlas, Luminita Lazar, Alina Spinu</w:t>
            </w:r>
          </w:p>
        </w:tc>
        <w:tc>
          <w:tcPr>
            <w:tcW w:w="5531" w:type="dxa"/>
            <w:vAlign w:val="center"/>
          </w:tcPr>
          <w:p w14:paraId="436C2156" w14:textId="4282B899" w:rsidR="00597797" w:rsidRPr="009F2C77" w:rsidRDefault="00597797" w:rsidP="0059779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47554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AI-POWERED CHLOROPHYLL-A MONITORING AND SPATIAL MAPPING IN THE NORTH-WESTERN BLACK SEA: THE OBAMA-NEXT APPROACH</w:t>
            </w:r>
          </w:p>
        </w:tc>
      </w:tr>
      <w:tr w:rsidR="00597797" w:rsidRPr="007D0D67" w14:paraId="0218AA59" w14:textId="77777777" w:rsidTr="00C43E8A">
        <w:tc>
          <w:tcPr>
            <w:tcW w:w="1345" w:type="dxa"/>
            <w:vAlign w:val="center"/>
          </w:tcPr>
          <w:p w14:paraId="1A048BB1" w14:textId="086D09B2" w:rsidR="00597797" w:rsidRPr="007D0D67" w:rsidRDefault="00970349" w:rsidP="00597797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0-1</w:t>
            </w:r>
            <w:r w:rsid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4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5</w:t>
            </w:r>
          </w:p>
        </w:tc>
        <w:tc>
          <w:tcPr>
            <w:tcW w:w="3330" w:type="dxa"/>
            <w:vAlign w:val="center"/>
          </w:tcPr>
          <w:p w14:paraId="3B6FC238" w14:textId="732B0F2C" w:rsidR="00597797" w:rsidRPr="004336CC" w:rsidRDefault="00597797" w:rsidP="0059779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Oleksandr Goncharov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Viktor Komorin, Oleksiy Shundel, Andrii Titiapkyn, Serhii Fedoseienkov</w:t>
            </w:r>
          </w:p>
        </w:tc>
        <w:tc>
          <w:tcPr>
            <w:tcW w:w="5531" w:type="dxa"/>
            <w:vAlign w:val="center"/>
          </w:tcPr>
          <w:p w14:paraId="497AABAB" w14:textId="55F1F4DB" w:rsidR="00597797" w:rsidRPr="00475545" w:rsidRDefault="00597797" w:rsidP="0059779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72E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TOWARDS AN INTEGRATED ASSESSMENT OF LONG-TERM EUTROPHICATION CHANGE IN THE NORTH-WESTERN BLACK SEA</w:t>
            </w:r>
          </w:p>
        </w:tc>
      </w:tr>
      <w:tr w:rsidR="00597797" w:rsidRPr="007D0D67" w14:paraId="765DF5E6" w14:textId="77777777" w:rsidTr="007A0F06">
        <w:trPr>
          <w:trHeight w:val="606"/>
        </w:trPr>
        <w:tc>
          <w:tcPr>
            <w:tcW w:w="1345" w:type="dxa"/>
            <w:shd w:val="clear" w:color="auto" w:fill="C6D9F1" w:themeFill="text2" w:themeFillTint="33"/>
            <w:vAlign w:val="center"/>
          </w:tcPr>
          <w:p w14:paraId="0C33890D" w14:textId="65E44D2C" w:rsidR="00597797" w:rsidRPr="007A0F06" w:rsidRDefault="00597797" w:rsidP="007A0F06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1</w:t>
            </w:r>
            <w:r w:rsidR="004336CC"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3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4</w:t>
            </w:r>
            <w:r w:rsidR="00772707"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5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 xml:space="preserve"> – 1</w:t>
            </w:r>
            <w:r w:rsidR="005236BA"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4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:</w:t>
            </w:r>
            <w:r w:rsidR="005510D8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4</w:t>
            </w:r>
            <w:r w:rsidR="00772707"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5</w:t>
            </w:r>
          </w:p>
        </w:tc>
        <w:tc>
          <w:tcPr>
            <w:tcW w:w="8861" w:type="dxa"/>
            <w:gridSpan w:val="2"/>
            <w:shd w:val="clear" w:color="auto" w:fill="C6D9F1" w:themeFill="text2" w:themeFillTint="33"/>
            <w:vAlign w:val="center"/>
          </w:tcPr>
          <w:p w14:paraId="301D7D55" w14:textId="7A6CDBC0" w:rsidR="00597797" w:rsidRPr="007A0F06" w:rsidRDefault="00597797" w:rsidP="007A0F0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HAnsi"/>
                <w:b/>
                <w:lang w:val="pt-BR"/>
              </w:rPr>
              <w:t>Lunch break</w:t>
            </w:r>
          </w:p>
        </w:tc>
      </w:tr>
      <w:tr w:rsidR="00597797" w:rsidRPr="001A401F" w14:paraId="4A68CF80" w14:textId="77777777" w:rsidTr="007A0F06">
        <w:tc>
          <w:tcPr>
            <w:tcW w:w="10206" w:type="dxa"/>
            <w:gridSpan w:val="3"/>
            <w:shd w:val="clear" w:color="auto" w:fill="DDD9C3" w:themeFill="background2" w:themeFillShade="E6"/>
          </w:tcPr>
          <w:p w14:paraId="0DAF7876" w14:textId="0AEA20EE" w:rsidR="00597797" w:rsidRPr="00030690" w:rsidRDefault="00597797" w:rsidP="0059779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Session: Biodiversity, Ecology and Conservation of Marine Ecosystems - Moderator NIMRD</w:t>
            </w:r>
          </w:p>
          <w:p w14:paraId="1FACFCBE" w14:textId="7785FA4C" w:rsidR="00597797" w:rsidRPr="001A401F" w:rsidRDefault="00597797" w:rsidP="00597797">
            <w:pPr>
              <w:jc w:val="center"/>
              <w:rPr>
                <w:rFonts w:asciiTheme="majorHAnsi" w:hAnsiTheme="majorHAnsi" w:cstheme="majorHAnsi"/>
                <w:b/>
                <w:bCs/>
                <w:color w:val="EE0000"/>
                <w:sz w:val="20"/>
                <w:szCs w:val="20"/>
                <w:lang w:val="ro-RO"/>
              </w:rPr>
            </w:pPr>
            <w:proofErr w:type="gramStart"/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Chairpersons</w:t>
            </w:r>
            <w:proofErr w:type="gramEnd"/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: </w:t>
            </w:r>
            <w:r w:rsidR="007D63B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Dr. Laura </w:t>
            </w:r>
            <w:proofErr w:type="spellStart"/>
            <w:r w:rsidR="007D63B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Boicenco</w:t>
            </w:r>
            <w:proofErr w:type="spellEnd"/>
          </w:p>
        </w:tc>
      </w:tr>
      <w:tr w:rsidR="00597797" w:rsidRPr="001A401F" w14:paraId="2061045A" w14:textId="77777777" w:rsidTr="003E6672">
        <w:tc>
          <w:tcPr>
            <w:tcW w:w="1345" w:type="dxa"/>
          </w:tcPr>
          <w:p w14:paraId="31ED5078" w14:textId="19B78A84" w:rsidR="00597797" w:rsidRPr="001A401F" w:rsidRDefault="000F0FA9" w:rsidP="00597797">
            <w:pPr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 w:rsidRPr="000F0FA9">
              <w:rPr>
                <w:rFonts w:asciiTheme="majorHAnsi" w:hAnsiTheme="majorHAnsi" w:cstheme="majorHAnsi"/>
                <w:sz w:val="20"/>
                <w:szCs w:val="20"/>
              </w:rPr>
              <w:t>14:</w:t>
            </w:r>
            <w:r w:rsidR="005510D8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772707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Pr="000F0FA9">
              <w:rPr>
                <w:rFonts w:asciiTheme="majorHAnsi" w:hAnsiTheme="majorHAnsi" w:cstheme="majorHAnsi"/>
                <w:sz w:val="20"/>
                <w:szCs w:val="20"/>
              </w:rPr>
              <w:t>-1</w:t>
            </w:r>
            <w:r w:rsidR="004336CC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Pr="000F0FA9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5510D8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772707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8861" w:type="dxa"/>
            <w:gridSpan w:val="2"/>
          </w:tcPr>
          <w:p w14:paraId="7834E5CE" w14:textId="77777777" w:rsidR="00597797" w:rsidRPr="001A401F" w:rsidRDefault="00597797" w:rsidP="00597797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0060556F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r w:rsidRPr="0060556F">
              <w:rPr>
                <w:rFonts w:asciiTheme="majorHAnsi" w:hAnsiTheme="majorHAnsi" w:cstheme="majorBidi"/>
                <w:b/>
                <w:sz w:val="20"/>
                <w:szCs w:val="20"/>
              </w:rPr>
              <w:t>Nina Dzhembekova</w:t>
            </w:r>
          </w:p>
        </w:tc>
      </w:tr>
      <w:tr w:rsidR="00597797" w:rsidRPr="001A401F" w14:paraId="0C8F7F81" w14:textId="77777777" w:rsidTr="00C43E8A">
        <w:tc>
          <w:tcPr>
            <w:tcW w:w="1345" w:type="dxa"/>
          </w:tcPr>
          <w:p w14:paraId="44F0B58E" w14:textId="77777777" w:rsidR="00597797" w:rsidRPr="001A401F" w:rsidRDefault="00597797" w:rsidP="00597797">
            <w:pPr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</w:p>
        </w:tc>
        <w:tc>
          <w:tcPr>
            <w:tcW w:w="3330" w:type="dxa"/>
          </w:tcPr>
          <w:p w14:paraId="6171DFA7" w14:textId="77777777" w:rsidR="00597797" w:rsidRPr="0060556F" w:rsidRDefault="00597797" w:rsidP="0059779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60556F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  <w:r w:rsidRPr="00270CE0">
              <w:rPr>
                <w:rFonts w:asciiTheme="majorHAnsi" w:hAnsiTheme="majorHAnsi" w:cstheme="majorBidi"/>
                <w:sz w:val="20"/>
                <w:szCs w:val="20"/>
              </w:rPr>
              <w:t xml:space="preserve"> (*presenter is underlined)</w:t>
            </w:r>
          </w:p>
        </w:tc>
        <w:tc>
          <w:tcPr>
            <w:tcW w:w="5531" w:type="dxa"/>
          </w:tcPr>
          <w:p w14:paraId="689DE60D" w14:textId="77777777" w:rsidR="00597797" w:rsidRPr="0060556F" w:rsidRDefault="00597797" w:rsidP="0059779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</w:pPr>
            <w:r w:rsidRPr="0060556F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7D63B2" w:rsidRPr="001A401F" w14:paraId="6C91AEEA" w14:textId="77777777" w:rsidTr="00C43E8A">
        <w:trPr>
          <w:trHeight w:val="350"/>
        </w:trPr>
        <w:tc>
          <w:tcPr>
            <w:tcW w:w="1345" w:type="dxa"/>
            <w:vAlign w:val="center"/>
          </w:tcPr>
          <w:p w14:paraId="781B3839" w14:textId="5B194281" w:rsidR="007D63B2" w:rsidRPr="00C4221D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15: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 – 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3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0</w:t>
            </w:r>
          </w:p>
        </w:tc>
        <w:tc>
          <w:tcPr>
            <w:tcW w:w="3330" w:type="dxa"/>
            <w:vAlign w:val="center"/>
          </w:tcPr>
          <w:p w14:paraId="4748E408" w14:textId="4997E532" w:rsidR="007D63B2" w:rsidRPr="004336CC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0F7CE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Loriane Mendez</w:t>
            </w:r>
            <w:r w:rsidRPr="005650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Benjamin Metzger, Rasit Bilgin, Danae </w:t>
            </w:r>
            <w:proofErr w:type="spellStart"/>
            <w:r w:rsidRPr="005650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Portolou</w:t>
            </w:r>
            <w:proofErr w:type="spellEnd"/>
            <w:r w:rsidRPr="005650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Angelos Evangelidis, Emil Todorov, Emanuel Ștefan Baltag, Viorel Dumitru Gavril, Arda M. Tonay, Ayaka Amaha Ozturk, Bayram Ozturk, Asaf Ertan</w:t>
            </w:r>
          </w:p>
        </w:tc>
        <w:tc>
          <w:tcPr>
            <w:tcW w:w="5531" w:type="dxa"/>
            <w:vAlign w:val="center"/>
          </w:tcPr>
          <w:p w14:paraId="5260F487" w14:textId="63408F98" w:rsidR="007D63B2" w:rsidRPr="001A401F" w:rsidRDefault="007D63B2" w:rsidP="007D63B2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36011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TRACKING AN ENDEMIC SEABIRD OF THE MEDITERRANEAN AND BLACK SEAS USING AN INNOVATIVE AT-SEA CAPTURE METHOD </w:t>
            </w:r>
          </w:p>
        </w:tc>
      </w:tr>
      <w:tr w:rsidR="007D63B2" w:rsidRPr="001A401F" w14:paraId="1EA5B306" w14:textId="77777777" w:rsidTr="00C43E8A">
        <w:trPr>
          <w:trHeight w:val="278"/>
        </w:trPr>
        <w:tc>
          <w:tcPr>
            <w:tcW w:w="1345" w:type="dxa"/>
            <w:vAlign w:val="center"/>
          </w:tcPr>
          <w:p w14:paraId="2230F519" w14:textId="6F9D9000" w:rsidR="007D63B2" w:rsidRPr="00D63944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lastRenderedPageBreak/>
              <w:t>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3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0 – 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4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</w:p>
          <w:p w14:paraId="2BF038FA" w14:textId="77777777" w:rsidR="007D63B2" w:rsidRPr="00AE3761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39C68CF0" w14:textId="18F376DA" w:rsidR="007D63B2" w:rsidRPr="004336CC" w:rsidRDefault="007D63B2" w:rsidP="007D63B2">
            <w:pPr>
              <w:rPr>
                <w:rFonts w:asciiTheme="majorHAnsi" w:hAnsiTheme="majorHAnsi" w:cstheme="majorBidi"/>
                <w:color w:val="EE0000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Tatiana Begun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Adrian Teacă, Selma Menabit, Ana-Bianca Pavel, Adrian Popa, Cătălina Gavrilă</w:t>
            </w:r>
          </w:p>
        </w:tc>
        <w:tc>
          <w:tcPr>
            <w:tcW w:w="5531" w:type="dxa"/>
            <w:vAlign w:val="center"/>
          </w:tcPr>
          <w:p w14:paraId="11199CEC" w14:textId="4F23442A" w:rsidR="007D63B2" w:rsidRPr="001A401F" w:rsidRDefault="007D63B2" w:rsidP="007D63B2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B5734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BENTHIC HABITATS, MACROZOOBENTHIC BIODIVERSITY, AND ECOSYSTEM RESILIENCE IN THE ROMANIAN BLACK SEA MARINE PROTECTED AREA (ROSCI0066)</w:t>
            </w:r>
          </w:p>
        </w:tc>
      </w:tr>
      <w:tr w:rsidR="007D63B2" w:rsidRPr="001A401F" w14:paraId="2112179A" w14:textId="77777777" w:rsidTr="004E517D">
        <w:tc>
          <w:tcPr>
            <w:tcW w:w="1345" w:type="dxa"/>
            <w:vAlign w:val="center"/>
          </w:tcPr>
          <w:p w14:paraId="680F5ED3" w14:textId="4CEC4DF8" w:rsidR="007D63B2" w:rsidRPr="00D63944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45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00</w:t>
            </w:r>
          </w:p>
          <w:p w14:paraId="55D1A3E0" w14:textId="77777777" w:rsidR="007D63B2" w:rsidRPr="00AE3761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</w:p>
        </w:tc>
        <w:tc>
          <w:tcPr>
            <w:tcW w:w="3330" w:type="dxa"/>
          </w:tcPr>
          <w:p w14:paraId="6688B924" w14:textId="7D1A715D" w:rsidR="007D63B2" w:rsidRPr="001A401F" w:rsidRDefault="007D63B2" w:rsidP="007D63B2">
            <w:pPr>
              <w:rPr>
                <w:rFonts w:asciiTheme="majorHAnsi" w:hAnsiTheme="majorHAnsi" w:cstheme="majorBidi"/>
                <w:color w:val="EE0000"/>
                <w:sz w:val="20"/>
                <w:szCs w:val="20"/>
                <w:u w:val="single"/>
              </w:rPr>
            </w:pPr>
            <w:r w:rsidRPr="000F7CE2">
              <w:rPr>
                <w:rFonts w:asciiTheme="majorHAnsi" w:hAnsiTheme="majorHAnsi" w:cstheme="majorBidi"/>
                <w:sz w:val="20"/>
                <w:szCs w:val="20"/>
                <w:u w:val="single"/>
              </w:rPr>
              <w:t xml:space="preserve">Daniela </w:t>
            </w:r>
            <w:proofErr w:type="spellStart"/>
            <w:r w:rsidRPr="000F7CE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Bănaru</w:t>
            </w:r>
            <w:proofErr w:type="spellEnd"/>
            <w:r w:rsidRPr="002D7AC7">
              <w:rPr>
                <w:rFonts w:asciiTheme="majorHAnsi" w:hAnsiTheme="majorHAnsi" w:cstheme="majorBidi"/>
                <w:sz w:val="20"/>
                <w:szCs w:val="20"/>
              </w:rPr>
              <w:t xml:space="preserve">, Javier A. </w:t>
            </w:r>
            <w:proofErr w:type="spellStart"/>
            <w:r w:rsidRPr="002D7AC7">
              <w:rPr>
                <w:rFonts w:asciiTheme="majorHAnsi" w:hAnsiTheme="majorHAnsi" w:cstheme="majorBidi"/>
                <w:sz w:val="20"/>
                <w:szCs w:val="20"/>
              </w:rPr>
              <w:t>Tesán-Onrubia</w:t>
            </w:r>
            <w:proofErr w:type="spellEnd"/>
            <w:r w:rsidRPr="002D7AC7">
              <w:rPr>
                <w:rFonts w:asciiTheme="majorHAnsi" w:hAnsiTheme="majorHAnsi" w:cstheme="majorBidi"/>
                <w:sz w:val="20"/>
                <w:szCs w:val="20"/>
              </w:rPr>
              <w:t>, François Carlotti, Marc Pagano, Loïc Guilloux, Marc Tedetti, Catherine Guigue, Lars-Eric Heimbürger-Boavida, Stéphanie Jacquet, Aurélie Dufour, Benjamin Oursel, Emmanuel Wafo, Melilotus Thyssen, Aude Barani, Thomas Seyer, Mireille Harmelin-Vivien, Christophe Lejeusne, Pierre Chevaldonné, Benoît Lebreton, Gaël Guillou</w:t>
            </w:r>
          </w:p>
        </w:tc>
        <w:tc>
          <w:tcPr>
            <w:tcW w:w="5531" w:type="dxa"/>
          </w:tcPr>
          <w:p w14:paraId="26338215" w14:textId="7A7BEFCC" w:rsidR="007D63B2" w:rsidRPr="001A401F" w:rsidRDefault="007D63B2" w:rsidP="007D63B2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2D7AC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SPATIAL AND TEMPORAL VARIATIONS OF THE CONTAMINATION IN THE MEDITERRANEAN SEA</w:t>
            </w:r>
          </w:p>
        </w:tc>
      </w:tr>
      <w:tr w:rsidR="007D63B2" w:rsidRPr="001A401F" w14:paraId="6C583EE1" w14:textId="77777777" w:rsidTr="00C43E8A">
        <w:tc>
          <w:tcPr>
            <w:tcW w:w="1345" w:type="dxa"/>
            <w:vAlign w:val="center"/>
          </w:tcPr>
          <w:p w14:paraId="4E203CB8" w14:textId="3D950239" w:rsidR="007D63B2" w:rsidRPr="00AE3761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00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15</w:t>
            </w:r>
          </w:p>
        </w:tc>
        <w:tc>
          <w:tcPr>
            <w:tcW w:w="3330" w:type="dxa"/>
            <w:vAlign w:val="center"/>
          </w:tcPr>
          <w:p w14:paraId="45C64D83" w14:textId="5BA8A239" w:rsidR="007D63B2" w:rsidRPr="001A401F" w:rsidRDefault="007D63B2" w:rsidP="007D63B2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1E1861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George-Emanuel Harcotă</w:t>
            </w:r>
            <w:r w:rsidRPr="00CF3EF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Elena Bișinicu, Luminița Lazăr, Florin </w:t>
            </w:r>
            <w:proofErr w:type="spellStart"/>
            <w:r w:rsidRPr="00CF3EF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Timofte</w:t>
            </w:r>
            <w:proofErr w:type="spellEnd"/>
            <w:r w:rsidRPr="00CF3EF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and Geta </w:t>
            </w:r>
            <w:proofErr w:type="spellStart"/>
            <w:r w:rsidRPr="00CF3EF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Rîșnoveanu</w:t>
            </w:r>
            <w:proofErr w:type="spellEnd"/>
          </w:p>
        </w:tc>
        <w:tc>
          <w:tcPr>
            <w:tcW w:w="5531" w:type="dxa"/>
            <w:vAlign w:val="center"/>
          </w:tcPr>
          <w:p w14:paraId="63987F4B" w14:textId="6F644E0E" w:rsidR="007D63B2" w:rsidRPr="001A401F" w:rsidRDefault="007D63B2" w:rsidP="007D63B2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DE306F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ENVIRONMENTAL DRIVERS AND LONG-TERM DYNAMICS OF COPEPOD COMMUNITIES IN THE BLACK SEA: CONTRASTS BETWEEN WARM AND COLD PERIODS</w:t>
            </w:r>
          </w:p>
        </w:tc>
      </w:tr>
      <w:tr w:rsidR="007D63B2" w:rsidRPr="001A401F" w14:paraId="763D400E" w14:textId="77777777" w:rsidTr="00C43E8A">
        <w:tc>
          <w:tcPr>
            <w:tcW w:w="1345" w:type="dxa"/>
            <w:vAlign w:val="center"/>
          </w:tcPr>
          <w:p w14:paraId="469EAAA1" w14:textId="4EAA53DC" w:rsidR="007D63B2" w:rsidRPr="00D63944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6:30</w:t>
            </w:r>
          </w:p>
          <w:p w14:paraId="10712764" w14:textId="77777777" w:rsidR="007D63B2" w:rsidRPr="00AE3761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6000DF4C" w14:textId="5BDF17B1" w:rsidR="007D63B2" w:rsidRPr="005E43EC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F7CE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Marius Skolka</w:t>
            </w:r>
            <w:r w:rsidRPr="005E43E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Alin Dragomir, Beniamin Osip, Sibel Osman</w:t>
            </w:r>
          </w:p>
        </w:tc>
        <w:tc>
          <w:tcPr>
            <w:tcW w:w="5531" w:type="dxa"/>
            <w:vAlign w:val="center"/>
          </w:tcPr>
          <w:p w14:paraId="1C835AC0" w14:textId="189CD1C5" w:rsidR="007D63B2" w:rsidRPr="008A26C9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8A26C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DOES CLIMATE CHANGE IMPACT AVIFAUNA? CASE STUDY ROSPA0057 SIUTGHIOL LAKE </w:t>
            </w:r>
          </w:p>
        </w:tc>
      </w:tr>
      <w:tr w:rsidR="007D63B2" w:rsidRPr="001A401F" w14:paraId="6B92CFC7" w14:textId="77777777" w:rsidTr="007C594D">
        <w:tc>
          <w:tcPr>
            <w:tcW w:w="1345" w:type="dxa"/>
            <w:vAlign w:val="center"/>
          </w:tcPr>
          <w:p w14:paraId="614F2D76" w14:textId="76855D74" w:rsidR="007D63B2" w:rsidRPr="00D63944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30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1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45</w:t>
            </w:r>
          </w:p>
          <w:p w14:paraId="26CF3DCB" w14:textId="5004C039" w:rsidR="007D63B2" w:rsidRPr="00AE3761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77824D04" w14:textId="1CE30704" w:rsidR="007D63B2" w:rsidRPr="001A401F" w:rsidRDefault="007D63B2" w:rsidP="007D63B2">
            <w:pPr>
              <w:jc w:val="both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Elena Stoica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Andreea Ciucă, Mădălina Galatchi, Elena Pantea, Andra Oros</w:t>
            </w:r>
          </w:p>
        </w:tc>
        <w:tc>
          <w:tcPr>
            <w:tcW w:w="5531" w:type="dxa"/>
            <w:vAlign w:val="center"/>
          </w:tcPr>
          <w:p w14:paraId="5CD17C1A" w14:textId="4C90EEB5" w:rsidR="007D63B2" w:rsidRPr="001A401F" w:rsidRDefault="007D63B2" w:rsidP="007D63B2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AE3761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MARINE LITTER AND MICROPLASTICS IN THE ROMANIAN BLACK SEA: A DECADE OF RESEARCH, MONITORING, AND CITIZEN ENGAGEMENT</w:t>
            </w:r>
          </w:p>
        </w:tc>
      </w:tr>
      <w:tr w:rsidR="007D63B2" w:rsidRPr="001A401F" w14:paraId="25BA4182" w14:textId="77777777" w:rsidTr="000740A3">
        <w:tc>
          <w:tcPr>
            <w:tcW w:w="1345" w:type="dxa"/>
            <w:shd w:val="clear" w:color="auto" w:fill="F2DBDB" w:themeFill="accent2" w:themeFillTint="33"/>
            <w:vAlign w:val="center"/>
          </w:tcPr>
          <w:p w14:paraId="270E84E0" w14:textId="593C87A8" w:rsidR="007D63B2" w:rsidRPr="00D63944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6</w:t>
            </w: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45</w:t>
            </w: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-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17:00</w:t>
            </w:r>
          </w:p>
        </w:tc>
        <w:tc>
          <w:tcPr>
            <w:tcW w:w="8861" w:type="dxa"/>
            <w:gridSpan w:val="2"/>
            <w:shd w:val="clear" w:color="auto" w:fill="F2DBDB" w:themeFill="accent2" w:themeFillTint="33"/>
            <w:vAlign w:val="center"/>
          </w:tcPr>
          <w:p w14:paraId="3804A853" w14:textId="7EB61541" w:rsidR="007D63B2" w:rsidRPr="00941071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Bidi"/>
                <w:b/>
                <w:bCs/>
                <w:lang w:val="en-GB"/>
              </w:rPr>
              <w:t>Sponsor moment</w:t>
            </w:r>
            <w:r w:rsidRPr="00C753F3">
              <w:rPr>
                <w:rFonts w:asciiTheme="majorHAnsi" w:hAnsiTheme="majorHAnsi" w:cstheme="majorBidi"/>
                <w:b/>
                <w:bCs/>
                <w:lang w:val="en-GB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lang w:val="en-GB"/>
              </w:rPr>
              <w:t>(Analytic Jena)</w:t>
            </w:r>
          </w:p>
        </w:tc>
      </w:tr>
      <w:tr w:rsidR="007D63B2" w:rsidRPr="001A401F" w14:paraId="7DFF858D" w14:textId="77777777" w:rsidTr="007A0F06">
        <w:tc>
          <w:tcPr>
            <w:tcW w:w="1345" w:type="dxa"/>
            <w:shd w:val="clear" w:color="auto" w:fill="C6D9F1" w:themeFill="text2" w:themeFillTint="33"/>
            <w:vAlign w:val="center"/>
          </w:tcPr>
          <w:p w14:paraId="344C8B88" w14:textId="62E9C8C6" w:rsidR="007D63B2" w:rsidRPr="00D63944" w:rsidRDefault="007D63B2" w:rsidP="007D63B2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7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00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 – 1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7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15                                                            </w:t>
            </w:r>
          </w:p>
        </w:tc>
        <w:tc>
          <w:tcPr>
            <w:tcW w:w="8861" w:type="dxa"/>
            <w:gridSpan w:val="2"/>
            <w:shd w:val="clear" w:color="auto" w:fill="C6D9F1" w:themeFill="text2" w:themeFillTint="33"/>
            <w:vAlign w:val="center"/>
          </w:tcPr>
          <w:p w14:paraId="2B2D255F" w14:textId="2514FE1F" w:rsidR="007D63B2" w:rsidRPr="00E0159B" w:rsidRDefault="007D63B2" w:rsidP="007D63B2">
            <w:pPr>
              <w:jc w:val="center"/>
              <w:rPr>
                <w:rFonts w:asciiTheme="majorHAnsi" w:hAnsiTheme="majorHAnsi" w:cstheme="majorBidi"/>
                <w:lang w:val="en-GB"/>
              </w:rPr>
            </w:pPr>
            <w:r w:rsidRPr="00E0159B">
              <w:rPr>
                <w:rFonts w:asciiTheme="majorHAnsi" w:hAnsiTheme="majorHAnsi" w:cstheme="majorBidi"/>
                <w:b/>
                <w:bCs/>
              </w:rPr>
              <w:t>Coffee break (15 min)</w:t>
            </w:r>
          </w:p>
        </w:tc>
      </w:tr>
      <w:tr w:rsidR="007D63B2" w:rsidRPr="001A401F" w14:paraId="2C4E6099" w14:textId="77777777" w:rsidTr="007A0F06">
        <w:trPr>
          <w:trHeight w:val="422"/>
        </w:trPr>
        <w:tc>
          <w:tcPr>
            <w:tcW w:w="1345" w:type="dxa"/>
            <w:shd w:val="clear" w:color="auto" w:fill="909EE6"/>
            <w:vAlign w:val="center"/>
          </w:tcPr>
          <w:p w14:paraId="0147C527" w14:textId="3A6EF84B" w:rsidR="007D63B2" w:rsidRPr="007A0F06" w:rsidRDefault="007D63B2" w:rsidP="007D63B2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17: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15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 xml:space="preserve"> – 18: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0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0</w:t>
            </w:r>
          </w:p>
        </w:tc>
        <w:tc>
          <w:tcPr>
            <w:tcW w:w="8861" w:type="dxa"/>
            <w:gridSpan w:val="2"/>
            <w:shd w:val="clear" w:color="auto" w:fill="909EE6"/>
            <w:vAlign w:val="center"/>
          </w:tcPr>
          <w:p w14:paraId="396329FB" w14:textId="215FE427" w:rsidR="007D63B2" w:rsidRPr="007A0F06" w:rsidRDefault="007D63B2" w:rsidP="007D63B2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0F06"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 xml:space="preserve">Poster presentation for Sessions I 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 xml:space="preserve">and </w:t>
            </w:r>
            <w:r w:rsidRPr="007A0F06"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>II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 xml:space="preserve"> (35 posters)</w:t>
            </w:r>
          </w:p>
        </w:tc>
      </w:tr>
    </w:tbl>
    <w:p w14:paraId="32B099D9" w14:textId="6D4EC551" w:rsidR="00783297" w:rsidRDefault="00783297">
      <w:pPr>
        <w:rPr>
          <w:rFonts w:asciiTheme="majorHAnsi" w:hAnsiTheme="majorHAnsi" w:cstheme="majorHAnsi"/>
          <w:bCs/>
          <w:sz w:val="20"/>
          <w:szCs w:val="20"/>
          <w:lang w:val="pt-BR"/>
        </w:rPr>
      </w:pPr>
    </w:p>
    <w:p w14:paraId="01F493F7" w14:textId="77777777" w:rsidR="00783297" w:rsidRDefault="00783297">
      <w:pPr>
        <w:rPr>
          <w:rFonts w:asciiTheme="majorHAnsi" w:hAnsiTheme="majorHAnsi" w:cstheme="majorHAnsi"/>
          <w:bCs/>
          <w:sz w:val="20"/>
          <w:szCs w:val="20"/>
          <w:lang w:val="pt-BR"/>
        </w:rPr>
      </w:pPr>
      <w:r>
        <w:rPr>
          <w:rFonts w:asciiTheme="majorHAnsi" w:hAnsiTheme="majorHAnsi" w:cstheme="majorHAnsi"/>
          <w:bCs/>
          <w:sz w:val="20"/>
          <w:szCs w:val="20"/>
          <w:lang w:val="pt-BR"/>
        </w:rPr>
        <w:br w:type="page"/>
      </w:r>
    </w:p>
    <w:p w14:paraId="6BBDD985" w14:textId="77777777" w:rsidR="005E5D67" w:rsidRDefault="005E5D67"/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3329"/>
        <w:gridCol w:w="5537"/>
      </w:tblGrid>
      <w:tr w:rsidR="005E5D67" w:rsidRPr="001A401F" w14:paraId="48B235C2" w14:textId="77777777" w:rsidTr="002A4337">
        <w:trPr>
          <w:trHeight w:val="431"/>
        </w:trPr>
        <w:tc>
          <w:tcPr>
            <w:tcW w:w="10206" w:type="dxa"/>
            <w:gridSpan w:val="3"/>
            <w:shd w:val="clear" w:color="auto" w:fill="A6A6A6" w:themeFill="background1" w:themeFillShade="A6"/>
            <w:vAlign w:val="center"/>
          </w:tcPr>
          <w:p w14:paraId="70ECD4F2" w14:textId="70EC69FF" w:rsidR="005E5D67" w:rsidRPr="00270CE0" w:rsidRDefault="005E5D67" w:rsidP="002A4337">
            <w:pPr>
              <w:jc w:val="center"/>
              <w:rPr>
                <w:rFonts w:asciiTheme="majorHAnsi" w:hAnsiTheme="majorHAnsi" w:cstheme="majorHAnsi"/>
                <w:b/>
                <w:bCs/>
                <w:color w:val="EE0000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Wednesday, 28 October 2026</w:t>
            </w:r>
          </w:p>
        </w:tc>
      </w:tr>
      <w:tr w:rsidR="005E5D67" w:rsidRPr="001A401F" w14:paraId="5DEFC802" w14:textId="77777777" w:rsidTr="000A4C8E">
        <w:trPr>
          <w:trHeight w:val="596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14:paraId="7A39F96E" w14:textId="6700C0BA" w:rsidR="005E5D67" w:rsidRPr="00270CE0" w:rsidRDefault="005E5D67" w:rsidP="002A4337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 w:rsidRPr="007D0D67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09:00 – 09:30</w:t>
            </w:r>
          </w:p>
        </w:tc>
        <w:tc>
          <w:tcPr>
            <w:tcW w:w="8866" w:type="dxa"/>
            <w:gridSpan w:val="2"/>
            <w:shd w:val="clear" w:color="auto" w:fill="B8CCE4" w:themeFill="accent1" w:themeFillTint="66"/>
            <w:vAlign w:val="center"/>
          </w:tcPr>
          <w:p w14:paraId="1D22DFC8" w14:textId="3165AF86" w:rsidR="005E5D67" w:rsidRPr="000A4C8E" w:rsidRDefault="00B028FD" w:rsidP="002A4337">
            <w:pPr>
              <w:jc w:val="center"/>
              <w:rPr>
                <w:rFonts w:asciiTheme="majorHAnsi" w:hAnsiTheme="majorHAnsi" w:cstheme="majorBidi"/>
                <w:b/>
                <w:color w:val="EE0000"/>
                <w:sz w:val="20"/>
                <w:szCs w:val="20"/>
                <w:lang w:val="pt-BR"/>
              </w:rPr>
            </w:pPr>
            <w:r w:rsidRPr="000A4C8E">
              <w:rPr>
                <w:rFonts w:asciiTheme="majorHAnsi" w:hAnsiTheme="majorHAnsi" w:cstheme="majorHAnsi"/>
                <w:b/>
                <w:lang w:val="pt-BR"/>
              </w:rPr>
              <w:t xml:space="preserve">Registration </w:t>
            </w:r>
          </w:p>
        </w:tc>
      </w:tr>
      <w:tr w:rsidR="005E5D67" w:rsidRPr="001A401F" w14:paraId="24AC3A96" w14:textId="77777777" w:rsidTr="000A4C8E">
        <w:trPr>
          <w:trHeight w:val="1141"/>
        </w:trPr>
        <w:tc>
          <w:tcPr>
            <w:tcW w:w="10206" w:type="dxa"/>
            <w:gridSpan w:val="3"/>
            <w:shd w:val="clear" w:color="auto" w:fill="CCC0D9" w:themeFill="accent4" w:themeFillTint="66"/>
            <w:vAlign w:val="center"/>
          </w:tcPr>
          <w:p w14:paraId="7F67057C" w14:textId="763C927E" w:rsidR="005E5D67" w:rsidRPr="00030690" w:rsidRDefault="005E5D67" w:rsidP="000A4C8E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09:30 – 15:30 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Side</w:t>
            </w: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event</w:t>
            </w:r>
          </w:p>
          <w:p w14:paraId="2E4A73BD" w14:textId="77777777" w:rsidR="005E5D67" w:rsidRPr="00030690" w:rsidRDefault="005E5D67" w:rsidP="000A4C8E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3rd </w:t>
            </w:r>
            <w:proofErr w:type="spellStart"/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EfxiNNOs</w:t>
            </w:r>
            <w:proofErr w:type="spellEnd"/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Joint Open Workshop:</w:t>
            </w:r>
          </w:p>
          <w:p w14:paraId="63007C44" w14:textId="7946DFB7" w:rsidR="005E5D67" w:rsidRPr="001A401F" w:rsidRDefault="005E5D67" w:rsidP="000A4C8E">
            <w:pPr>
              <w:jc w:val="center"/>
              <w:rPr>
                <w:rFonts w:asciiTheme="majorHAnsi" w:hAnsiTheme="majorHAnsi" w:cstheme="majorHAnsi"/>
                <w:b/>
                <w:bCs/>
                <w:color w:val="EE0000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An Innovative Marine Technology Transfer Network for Blue Growth in the Black Sea Basin</w:t>
            </w:r>
          </w:p>
        </w:tc>
      </w:tr>
      <w:tr w:rsidR="005E5D67" w:rsidRPr="001A401F" w14:paraId="79DE6B0D" w14:textId="77777777" w:rsidTr="002A4337">
        <w:trPr>
          <w:trHeight w:val="562"/>
        </w:trPr>
        <w:tc>
          <w:tcPr>
            <w:tcW w:w="10206" w:type="dxa"/>
            <w:gridSpan w:val="3"/>
            <w:shd w:val="clear" w:color="auto" w:fill="DDD9C3" w:themeFill="background2" w:themeFillShade="E6"/>
            <w:vAlign w:val="center"/>
          </w:tcPr>
          <w:p w14:paraId="2C9DC372" w14:textId="6020762D" w:rsidR="0070356A" w:rsidRPr="0070356A" w:rsidRDefault="0070356A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0356A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Session: Sustainable Use of Marine Resources – Moderator NIMRD</w:t>
            </w:r>
          </w:p>
          <w:p w14:paraId="47D96402" w14:textId="4E3339F4" w:rsidR="005E5D67" w:rsidRPr="00030690" w:rsidRDefault="0070356A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0356A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Chairpersons:  </w:t>
            </w:r>
            <w:r w:rsidR="007D63B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Dr. Victor Niță</w:t>
            </w:r>
          </w:p>
        </w:tc>
      </w:tr>
      <w:tr w:rsidR="005E5D67" w:rsidRPr="001A401F" w14:paraId="4A19F5FF" w14:textId="77777777" w:rsidTr="002A4337">
        <w:trPr>
          <w:trHeight w:val="401"/>
        </w:trPr>
        <w:tc>
          <w:tcPr>
            <w:tcW w:w="1340" w:type="dxa"/>
            <w:vAlign w:val="center"/>
          </w:tcPr>
          <w:p w14:paraId="7E5045F5" w14:textId="6C813D12" w:rsidR="005E5D67" w:rsidRPr="001A401F" w:rsidRDefault="005E5D67" w:rsidP="002A4337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09: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</w:t>
            </w:r>
          </w:p>
        </w:tc>
        <w:tc>
          <w:tcPr>
            <w:tcW w:w="8866" w:type="dxa"/>
            <w:gridSpan w:val="2"/>
            <w:vAlign w:val="center"/>
          </w:tcPr>
          <w:p w14:paraId="6898D46B" w14:textId="77777777" w:rsidR="005E5D67" w:rsidRPr="001A401F" w:rsidRDefault="005E5D67" w:rsidP="002A4337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003455D2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r w:rsidRPr="003455D2">
              <w:rPr>
                <w:rFonts w:asciiTheme="majorHAnsi" w:hAnsiTheme="majorHAnsi" w:cstheme="majorBidi"/>
                <w:b/>
                <w:sz w:val="20"/>
                <w:szCs w:val="20"/>
                <w:shd w:val="clear" w:color="auto" w:fill="FFFFFF"/>
              </w:rPr>
              <w:t>Eugen Cătălin Platon</w:t>
            </w:r>
          </w:p>
        </w:tc>
      </w:tr>
      <w:tr w:rsidR="005E5D67" w:rsidRPr="001A401F" w14:paraId="15388290" w14:textId="77777777" w:rsidTr="002A4337">
        <w:tc>
          <w:tcPr>
            <w:tcW w:w="1340" w:type="dxa"/>
            <w:vAlign w:val="center"/>
          </w:tcPr>
          <w:p w14:paraId="60FF0B68" w14:textId="0226074A" w:rsidR="005E5D67" w:rsidRPr="001A401F" w:rsidRDefault="005E5D67" w:rsidP="002A4337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</w:p>
        </w:tc>
        <w:tc>
          <w:tcPr>
            <w:tcW w:w="3329" w:type="dxa"/>
            <w:vAlign w:val="center"/>
          </w:tcPr>
          <w:p w14:paraId="4E510A9D" w14:textId="77777777" w:rsidR="002A4337" w:rsidRDefault="005E5D67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3455D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</w:p>
          <w:p w14:paraId="33657178" w14:textId="1610FF6E" w:rsidR="005E5D67" w:rsidRPr="003455D2" w:rsidRDefault="005E5D67" w:rsidP="002A4337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3455D2">
              <w:rPr>
                <w:rFonts w:asciiTheme="majorHAnsi" w:hAnsiTheme="majorHAnsi" w:cstheme="majorBidi"/>
                <w:sz w:val="20"/>
                <w:szCs w:val="20"/>
              </w:rPr>
              <w:t>(*presenter is underlined)</w:t>
            </w:r>
          </w:p>
        </w:tc>
        <w:tc>
          <w:tcPr>
            <w:tcW w:w="5537" w:type="dxa"/>
            <w:vAlign w:val="center"/>
          </w:tcPr>
          <w:p w14:paraId="55BED685" w14:textId="77777777" w:rsidR="005E5D67" w:rsidRPr="003455D2" w:rsidRDefault="005E5D67" w:rsidP="002A433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3455D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7D63B2" w:rsidRPr="001A401F" w14:paraId="6245CD48" w14:textId="77777777" w:rsidTr="002A4337">
        <w:tc>
          <w:tcPr>
            <w:tcW w:w="1340" w:type="dxa"/>
            <w:vAlign w:val="center"/>
          </w:tcPr>
          <w:p w14:paraId="4938FC87" w14:textId="70C2552D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</w:t>
            </w:r>
          </w:p>
        </w:tc>
        <w:tc>
          <w:tcPr>
            <w:tcW w:w="3329" w:type="dxa"/>
            <w:vAlign w:val="center"/>
          </w:tcPr>
          <w:p w14:paraId="2A3C9ABD" w14:textId="77834765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008534F3">
              <w:rPr>
                <w:rFonts w:asciiTheme="majorHAnsi" w:hAnsiTheme="majorHAnsi" w:cstheme="majorBidi"/>
                <w:sz w:val="20"/>
                <w:szCs w:val="20"/>
              </w:rPr>
              <w:t>Philip Penchev</w:t>
            </w:r>
          </w:p>
        </w:tc>
        <w:tc>
          <w:tcPr>
            <w:tcW w:w="5537" w:type="dxa"/>
            <w:vAlign w:val="center"/>
          </w:tcPr>
          <w:p w14:paraId="72091A60" w14:textId="0256EBA6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8534F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BIOMASS RECONSTRUCTION OF RAPA WHELK ALONG THE BULGARIAN BLACK SEA COAST</w:t>
            </w:r>
          </w:p>
        </w:tc>
      </w:tr>
      <w:tr w:rsidR="007D63B2" w:rsidRPr="001A401F" w14:paraId="528721DA" w14:textId="77777777" w:rsidTr="002A4337">
        <w:tc>
          <w:tcPr>
            <w:tcW w:w="1340" w:type="dxa"/>
            <w:vAlign w:val="center"/>
          </w:tcPr>
          <w:p w14:paraId="2AE13F77" w14:textId="4B9E388E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30</w:t>
            </w:r>
          </w:p>
        </w:tc>
        <w:tc>
          <w:tcPr>
            <w:tcW w:w="3329" w:type="dxa"/>
            <w:vAlign w:val="center"/>
          </w:tcPr>
          <w:p w14:paraId="1E4C78D2" w14:textId="5B789286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C87652">
              <w:rPr>
                <w:rFonts w:asciiTheme="majorHAnsi" w:hAnsiTheme="majorHAnsi" w:cstheme="majorBidi"/>
                <w:sz w:val="20"/>
                <w:szCs w:val="20"/>
                <w:u w:val="single"/>
              </w:rPr>
              <w:t xml:space="preserve">Magda </w:t>
            </w:r>
            <w:proofErr w:type="spellStart"/>
            <w:r w:rsidRPr="00C8765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Nenciu</w:t>
            </w:r>
            <w:proofErr w:type="spellEnd"/>
            <w:r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Pr="005B098F">
              <w:rPr>
                <w:rFonts w:asciiTheme="majorHAnsi" w:hAnsiTheme="majorHAnsi" w:cstheme="majorBidi"/>
                <w:sz w:val="20"/>
                <w:szCs w:val="20"/>
              </w:rPr>
              <w:t>Victor Niță</w:t>
            </w:r>
          </w:p>
        </w:tc>
        <w:tc>
          <w:tcPr>
            <w:tcW w:w="5537" w:type="dxa"/>
            <w:vAlign w:val="center"/>
          </w:tcPr>
          <w:p w14:paraId="76C3D9CA" w14:textId="3B9A01F6" w:rsidR="007D63B2" w:rsidRPr="001A401F" w:rsidRDefault="007D63B2" w:rsidP="007D63B2">
            <w:pPr>
              <w:tabs>
                <w:tab w:val="left" w:pos="1487"/>
              </w:tabs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B82BC1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OPTIMIZING RAINBOW TROUT GROWTH IN A MARINE RECIRCULATING AQUACULTURE SYSTEM</w:t>
            </w:r>
          </w:p>
        </w:tc>
      </w:tr>
      <w:tr w:rsidR="007D63B2" w:rsidRPr="001A401F" w14:paraId="0D04F808" w14:textId="77777777" w:rsidTr="002A4337">
        <w:tc>
          <w:tcPr>
            <w:tcW w:w="1340" w:type="dxa"/>
            <w:vAlign w:val="center"/>
          </w:tcPr>
          <w:p w14:paraId="252A919F" w14:textId="7FCFA730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45</w:t>
            </w:r>
          </w:p>
        </w:tc>
        <w:tc>
          <w:tcPr>
            <w:tcW w:w="3329" w:type="dxa"/>
            <w:vAlign w:val="center"/>
          </w:tcPr>
          <w:p w14:paraId="6D214A0A" w14:textId="6AFF1C4B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Mădălina Galaţchi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Carmen Şuţu (Toma), George Țiganov, Daniel Grigoraş</w:t>
            </w:r>
          </w:p>
        </w:tc>
        <w:tc>
          <w:tcPr>
            <w:tcW w:w="5537" w:type="dxa"/>
            <w:vAlign w:val="center"/>
          </w:tcPr>
          <w:p w14:paraId="31225433" w14:textId="57ED6759" w:rsidR="007D63B2" w:rsidRPr="0079346A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1C6D4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CHALLENGES IN AGE DETERMINATION OF BLACK SEA WHITING (MERLANGIUS MERLANGUS) UNDER CHANGING CLIMATE CONDITIONS</w:t>
            </w:r>
          </w:p>
        </w:tc>
      </w:tr>
      <w:tr w:rsidR="007D63B2" w:rsidRPr="001A401F" w14:paraId="7D6AF684" w14:textId="77777777" w:rsidTr="002A4337">
        <w:tc>
          <w:tcPr>
            <w:tcW w:w="1340" w:type="dxa"/>
            <w:vAlign w:val="center"/>
          </w:tcPr>
          <w:p w14:paraId="12ABF3AC" w14:textId="2F16D3C8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45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</w:p>
        </w:tc>
        <w:tc>
          <w:tcPr>
            <w:tcW w:w="3329" w:type="dxa"/>
            <w:vAlign w:val="center"/>
          </w:tcPr>
          <w:p w14:paraId="69AFB9C4" w14:textId="5EBA072B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C8765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Samet Kalkan</w:t>
            </w:r>
            <w:r w:rsidRPr="00C37824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proofErr w:type="spellStart"/>
            <w:r w:rsidRPr="00C37824">
              <w:rPr>
                <w:rFonts w:asciiTheme="majorHAnsi" w:hAnsiTheme="majorHAnsi" w:cstheme="majorBidi"/>
                <w:sz w:val="20"/>
                <w:szCs w:val="20"/>
              </w:rPr>
              <w:t>İdil</w:t>
            </w:r>
            <w:proofErr w:type="spellEnd"/>
            <w:r w:rsidRPr="00C37824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proofErr w:type="spellStart"/>
            <w:r w:rsidRPr="00C37824">
              <w:rPr>
                <w:rFonts w:asciiTheme="majorHAnsi" w:hAnsiTheme="majorHAnsi" w:cstheme="majorBidi"/>
                <w:sz w:val="20"/>
                <w:szCs w:val="20"/>
              </w:rPr>
              <w:t>Tümkaya</w:t>
            </w:r>
            <w:proofErr w:type="spellEnd"/>
          </w:p>
        </w:tc>
        <w:tc>
          <w:tcPr>
            <w:tcW w:w="5537" w:type="dxa"/>
            <w:vAlign w:val="center"/>
          </w:tcPr>
          <w:p w14:paraId="15767B75" w14:textId="21B1EBE4" w:rsidR="007D63B2" w:rsidRPr="008534F3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C3782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PRELIMINARY EVALUATION OF COBALT REMOVAL FROM AQUEOUS MEDIA BY A MARINE BACTERIAL ISOLATE</w:t>
            </w:r>
          </w:p>
        </w:tc>
      </w:tr>
      <w:tr w:rsidR="007D63B2" w:rsidRPr="001A401F" w14:paraId="6ACAB170" w14:textId="77777777" w:rsidTr="002A4337">
        <w:tc>
          <w:tcPr>
            <w:tcW w:w="1340" w:type="dxa"/>
            <w:vAlign w:val="center"/>
          </w:tcPr>
          <w:p w14:paraId="0B801CF1" w14:textId="12A704AB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</w:t>
            </w:r>
          </w:p>
        </w:tc>
        <w:tc>
          <w:tcPr>
            <w:tcW w:w="3329" w:type="dxa"/>
            <w:vAlign w:val="center"/>
          </w:tcPr>
          <w:p w14:paraId="4CE30E1C" w14:textId="5B44931E" w:rsidR="007D63B2" w:rsidRPr="004336CC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Kalliopi Pangou</w:t>
            </w:r>
          </w:p>
        </w:tc>
        <w:tc>
          <w:tcPr>
            <w:tcW w:w="5537" w:type="dxa"/>
            <w:vAlign w:val="center"/>
          </w:tcPr>
          <w:p w14:paraId="3DA129BB" w14:textId="70CCC68E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020EA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HARMONISATION OF BLACK SEA MONITORING: DOORS RESULTS AND FUTURE PROSPECTS</w:t>
            </w:r>
          </w:p>
        </w:tc>
      </w:tr>
      <w:tr w:rsidR="007D63B2" w:rsidRPr="001A401F" w14:paraId="5DA96969" w14:textId="77777777" w:rsidTr="002A4337">
        <w:tc>
          <w:tcPr>
            <w:tcW w:w="1340" w:type="dxa"/>
            <w:vAlign w:val="center"/>
          </w:tcPr>
          <w:p w14:paraId="64151B4F" w14:textId="10FBC7C8" w:rsidR="007D63B2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11:15 – 11:30</w:t>
            </w:r>
          </w:p>
        </w:tc>
        <w:tc>
          <w:tcPr>
            <w:tcW w:w="3329" w:type="dxa"/>
            <w:vAlign w:val="center"/>
          </w:tcPr>
          <w:p w14:paraId="18C59A24" w14:textId="40F1F453" w:rsidR="007D63B2" w:rsidRPr="004336CC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C8765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Victor Niță</w:t>
            </w:r>
            <w:r>
              <w:rPr>
                <w:rFonts w:asciiTheme="majorHAnsi" w:hAnsiTheme="majorHAnsi" w:cstheme="majorBidi"/>
                <w:sz w:val="20"/>
                <w:szCs w:val="20"/>
              </w:rPr>
              <w:t>,</w:t>
            </w:r>
            <w:r w:rsidRPr="005B098F">
              <w:rPr>
                <w:rFonts w:asciiTheme="majorHAnsi" w:hAnsiTheme="majorHAnsi" w:cstheme="majorBidi"/>
                <w:sz w:val="20"/>
                <w:szCs w:val="20"/>
              </w:rPr>
              <w:t xml:space="preserve"> Magda </w:t>
            </w:r>
            <w:proofErr w:type="spellStart"/>
            <w:r w:rsidRPr="005B098F">
              <w:rPr>
                <w:rFonts w:asciiTheme="majorHAnsi" w:hAnsiTheme="majorHAnsi" w:cstheme="majorBidi"/>
                <w:sz w:val="20"/>
                <w:szCs w:val="20"/>
              </w:rPr>
              <w:t>Nenciu</w:t>
            </w:r>
            <w:proofErr w:type="spellEnd"/>
          </w:p>
        </w:tc>
        <w:tc>
          <w:tcPr>
            <w:tcW w:w="5537" w:type="dxa"/>
            <w:vAlign w:val="center"/>
          </w:tcPr>
          <w:p w14:paraId="6FB714E4" w14:textId="1D36E5AD" w:rsidR="007D63B2" w:rsidRPr="001C6D4D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79346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GROWERS TO BREEDERS - A STORY OF CAPACITY-BUIDLING: PILOT SHELLFISH HATCHERY AT THE BLACK SEA</w:t>
            </w:r>
          </w:p>
        </w:tc>
      </w:tr>
      <w:tr w:rsidR="007D63B2" w:rsidRPr="001A401F" w14:paraId="7999B07F" w14:textId="77777777" w:rsidTr="002A4337">
        <w:trPr>
          <w:trHeight w:val="452"/>
        </w:trPr>
        <w:tc>
          <w:tcPr>
            <w:tcW w:w="1340" w:type="dxa"/>
            <w:shd w:val="clear" w:color="auto" w:fill="C6D9F1" w:themeFill="text2" w:themeFillTint="33"/>
            <w:vAlign w:val="center"/>
          </w:tcPr>
          <w:p w14:paraId="5AB9E7CC" w14:textId="35578158" w:rsidR="007D63B2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11:30 – 12:00</w:t>
            </w:r>
          </w:p>
        </w:tc>
        <w:tc>
          <w:tcPr>
            <w:tcW w:w="8866" w:type="dxa"/>
            <w:gridSpan w:val="2"/>
            <w:shd w:val="clear" w:color="auto" w:fill="C6D9F1" w:themeFill="text2" w:themeFillTint="33"/>
            <w:vAlign w:val="center"/>
          </w:tcPr>
          <w:p w14:paraId="4165CDEC" w14:textId="28E6761A" w:rsidR="007D63B2" w:rsidRPr="002A4337" w:rsidRDefault="007D63B2" w:rsidP="007D63B2">
            <w:pPr>
              <w:jc w:val="center"/>
              <w:rPr>
                <w:rFonts w:asciiTheme="majorHAnsi" w:hAnsiTheme="majorHAnsi" w:cstheme="majorBidi"/>
                <w:b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/>
                <w:lang w:val="pt-BR"/>
              </w:rPr>
              <w:t>Coffee</w:t>
            </w:r>
            <w:r w:rsidRPr="002A4337">
              <w:rPr>
                <w:rFonts w:asciiTheme="majorHAnsi" w:hAnsiTheme="majorHAnsi" w:cstheme="majorHAnsi"/>
                <w:b/>
                <w:lang w:val="pt-BR"/>
              </w:rPr>
              <w:t xml:space="preserve"> break</w:t>
            </w:r>
          </w:p>
        </w:tc>
      </w:tr>
      <w:tr w:rsidR="007D63B2" w:rsidRPr="00EC3D24" w14:paraId="7640EEC6" w14:textId="77777777" w:rsidTr="002A4337">
        <w:tc>
          <w:tcPr>
            <w:tcW w:w="10206" w:type="dxa"/>
            <w:gridSpan w:val="3"/>
            <w:shd w:val="clear" w:color="auto" w:fill="DDD9C3" w:themeFill="background2" w:themeFillShade="E6"/>
            <w:vAlign w:val="center"/>
          </w:tcPr>
          <w:p w14:paraId="50F4FC0F" w14:textId="598A057D" w:rsidR="007D63B2" w:rsidRPr="00030690" w:rsidRDefault="007D63B2" w:rsidP="007D63B2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Session: Maritime Spatial Planning (MSP) and Coastal/Deltaic Management - Moderator UOC</w:t>
            </w:r>
          </w:p>
          <w:p w14:paraId="694AD100" w14:textId="65F5DDCD" w:rsidR="007D63B2" w:rsidRPr="009145F0" w:rsidRDefault="007D63B2" w:rsidP="007D63B2">
            <w:pPr>
              <w:jc w:val="center"/>
              <w:rPr>
                <w:rFonts w:asciiTheme="majorHAnsi" w:hAnsiTheme="majorHAnsi" w:cstheme="majorBidi"/>
                <w:b/>
                <w:sz w:val="20"/>
                <w:szCs w:val="20"/>
                <w:lang w:val="it-IT"/>
              </w:rPr>
            </w:pPr>
            <w:r w:rsidRPr="003656C3"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  <w:t>Chairpersons: Daciana Sava, Natasa Vaidianu</w:t>
            </w:r>
          </w:p>
        </w:tc>
      </w:tr>
      <w:tr w:rsidR="007D63B2" w:rsidRPr="00DF245B" w14:paraId="28DCD508" w14:textId="77777777" w:rsidTr="002A4337">
        <w:tc>
          <w:tcPr>
            <w:tcW w:w="1340" w:type="dxa"/>
            <w:vAlign w:val="center"/>
          </w:tcPr>
          <w:p w14:paraId="02AA4788" w14:textId="57BCD8CF" w:rsidR="007D63B2" w:rsidRPr="00DF245B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12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12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30</w:t>
            </w:r>
          </w:p>
        </w:tc>
        <w:tc>
          <w:tcPr>
            <w:tcW w:w="8866" w:type="dxa"/>
            <w:gridSpan w:val="2"/>
            <w:vAlign w:val="center"/>
          </w:tcPr>
          <w:p w14:paraId="5986F11D" w14:textId="4BE10157" w:rsidR="007D63B2" w:rsidRPr="00DF245B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270CE0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r w:rsidRPr="00270CE0">
              <w:rPr>
                <w:rFonts w:asciiTheme="majorHAnsi" w:hAnsiTheme="majorHAnsi" w:cstheme="majorBidi"/>
                <w:b/>
                <w:sz w:val="20"/>
                <w:szCs w:val="20"/>
              </w:rPr>
              <w:t>Edward Anthony</w:t>
            </w:r>
          </w:p>
        </w:tc>
      </w:tr>
      <w:tr w:rsidR="007D63B2" w:rsidRPr="00DF245B" w14:paraId="59A37BF6" w14:textId="77777777" w:rsidTr="002A4337">
        <w:tc>
          <w:tcPr>
            <w:tcW w:w="1340" w:type="dxa"/>
            <w:vAlign w:val="center"/>
          </w:tcPr>
          <w:p w14:paraId="3AE5692D" w14:textId="77777777" w:rsidR="007D63B2" w:rsidRPr="00DF245B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</w:p>
        </w:tc>
        <w:tc>
          <w:tcPr>
            <w:tcW w:w="3329" w:type="dxa"/>
            <w:vAlign w:val="center"/>
          </w:tcPr>
          <w:p w14:paraId="568EA940" w14:textId="244AE9ED" w:rsidR="007D63B2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DF245B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</w:p>
          <w:p w14:paraId="0E00B1F3" w14:textId="440D8AB2" w:rsidR="007D63B2" w:rsidRPr="00DF245B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DF245B">
              <w:rPr>
                <w:rFonts w:asciiTheme="majorHAnsi" w:hAnsiTheme="majorHAnsi" w:cstheme="majorBidi"/>
                <w:sz w:val="20"/>
                <w:szCs w:val="20"/>
              </w:rPr>
              <w:t>(*presenter is underlined)</w:t>
            </w:r>
          </w:p>
        </w:tc>
        <w:tc>
          <w:tcPr>
            <w:tcW w:w="5537" w:type="dxa"/>
            <w:vAlign w:val="center"/>
          </w:tcPr>
          <w:p w14:paraId="4BB77F82" w14:textId="77777777" w:rsidR="007D63B2" w:rsidRPr="00DF245B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DF245B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7D63B2" w:rsidRPr="001A401F" w14:paraId="0F66CAA3" w14:textId="77777777" w:rsidTr="002A4337">
        <w:tc>
          <w:tcPr>
            <w:tcW w:w="1340" w:type="dxa"/>
            <w:vAlign w:val="center"/>
          </w:tcPr>
          <w:p w14:paraId="6FD76F1F" w14:textId="1E6339D2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12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12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45</w:t>
            </w:r>
          </w:p>
        </w:tc>
        <w:tc>
          <w:tcPr>
            <w:tcW w:w="3329" w:type="dxa"/>
            <w:vAlign w:val="center"/>
          </w:tcPr>
          <w:p w14:paraId="36CEE189" w14:textId="68FCE483" w:rsidR="007D63B2" w:rsidRPr="007A0F06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7A0F06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Florin Tătui</w:t>
            </w:r>
            <w:r w:rsidRPr="007A0F0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Florin Zăinescu, Edward Anthony</w:t>
            </w:r>
          </w:p>
        </w:tc>
        <w:tc>
          <w:tcPr>
            <w:tcW w:w="5537" w:type="dxa"/>
            <w:vAlign w:val="center"/>
          </w:tcPr>
          <w:p w14:paraId="39AF268D" w14:textId="48D7775E" w:rsidR="007D63B2" w:rsidRPr="007A0F06" w:rsidRDefault="007D63B2" w:rsidP="007D63B2">
            <w:pPr>
              <w:jc w:val="center"/>
              <w:rPr>
                <w:rFonts w:asciiTheme="majorHAnsi" w:hAnsiTheme="majorHAnsi" w:cstheme="majorBidi"/>
                <w:b/>
                <w:bCs/>
                <w:color w:val="EE0000"/>
                <w:sz w:val="20"/>
                <w:szCs w:val="20"/>
              </w:rPr>
            </w:pPr>
            <w:r w:rsidRPr="007A0F0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DISPOSAL TO CIRCULARITY: A CROSS-BOUNDARY APPROACH TO DANUBE DELTA INTERVENTIONS</w:t>
            </w:r>
          </w:p>
        </w:tc>
      </w:tr>
      <w:tr w:rsidR="007D63B2" w:rsidRPr="005224AD" w14:paraId="4ACA389A" w14:textId="77777777" w:rsidTr="002A4337">
        <w:tc>
          <w:tcPr>
            <w:tcW w:w="1340" w:type="dxa"/>
            <w:vAlign w:val="center"/>
          </w:tcPr>
          <w:p w14:paraId="219147C8" w14:textId="52181480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12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45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13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</w:p>
        </w:tc>
        <w:tc>
          <w:tcPr>
            <w:tcW w:w="3329" w:type="dxa"/>
            <w:vAlign w:val="center"/>
          </w:tcPr>
          <w:p w14:paraId="5D7B995F" w14:textId="417F351C" w:rsidR="007D63B2" w:rsidRPr="009515B6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352D1B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Jianwei Sun</w:t>
            </w:r>
            <w:r w:rsidRPr="00352D1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Florin Zainescu, Florin Tatui, Edward Anthony</w:t>
            </w:r>
          </w:p>
        </w:tc>
        <w:tc>
          <w:tcPr>
            <w:tcW w:w="5537" w:type="dxa"/>
            <w:vAlign w:val="center"/>
          </w:tcPr>
          <w:p w14:paraId="69B7C9EB" w14:textId="5AC8D518" w:rsidR="007D63B2" w:rsidRPr="005224AD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E349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WHEN THE RIVER RUNS LOW: MULTI-SCALE DRIVERS OF SALT INTRUSION IN THE DANUBE DELTA UNDER HEATWAVES AND DROUGHT</w:t>
            </w:r>
          </w:p>
        </w:tc>
      </w:tr>
      <w:tr w:rsidR="007D63B2" w:rsidRPr="001A401F" w14:paraId="52625127" w14:textId="77777777" w:rsidTr="002A4337">
        <w:tc>
          <w:tcPr>
            <w:tcW w:w="1340" w:type="dxa"/>
            <w:vAlign w:val="center"/>
          </w:tcPr>
          <w:p w14:paraId="4AEA4BEE" w14:textId="5E849A1A" w:rsidR="007D63B2" w:rsidRPr="000A4C8E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00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– 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3:15</w:t>
            </w:r>
          </w:p>
        </w:tc>
        <w:tc>
          <w:tcPr>
            <w:tcW w:w="3329" w:type="dxa"/>
            <w:vAlign w:val="center"/>
          </w:tcPr>
          <w:p w14:paraId="196FB717" w14:textId="5D84123E" w:rsidR="007D63B2" w:rsidRPr="009515B6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en-GB"/>
              </w:rPr>
            </w:pPr>
            <w:r w:rsidRPr="00352D1B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Peter B Richardson</w:t>
            </w:r>
            <w:r w:rsidRPr="00352D1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Jack Murphy, Jess Betts, Gabriella Balfour Church, Mihaela Faur-</w:t>
            </w:r>
            <w:proofErr w:type="spellStart"/>
            <w:r w:rsidRPr="00352D1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Poenar</w:t>
            </w:r>
            <w:proofErr w:type="spellEnd"/>
          </w:p>
        </w:tc>
        <w:tc>
          <w:tcPr>
            <w:tcW w:w="5537" w:type="dxa"/>
            <w:vAlign w:val="center"/>
          </w:tcPr>
          <w:p w14:paraId="6DCFA7B9" w14:textId="0F9DF8B4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1472D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OPPORTUNITIES FOR ROMANIA TO FULLY REALISE THE SOCIO-ECOLOGICAL BENEFITS OF A THRIVING BLACK SEA COASTAL ECOSYSTEM</w:t>
            </w:r>
          </w:p>
        </w:tc>
      </w:tr>
      <w:tr w:rsidR="007D63B2" w:rsidRPr="001A401F" w14:paraId="71CEF211" w14:textId="77777777" w:rsidTr="002A4337">
        <w:trPr>
          <w:trHeight w:val="818"/>
        </w:trPr>
        <w:tc>
          <w:tcPr>
            <w:tcW w:w="1340" w:type="dxa"/>
            <w:vAlign w:val="center"/>
          </w:tcPr>
          <w:p w14:paraId="20D02335" w14:textId="08305589" w:rsidR="007D63B2" w:rsidRPr="000A4C8E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15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– 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30</w:t>
            </w:r>
          </w:p>
        </w:tc>
        <w:tc>
          <w:tcPr>
            <w:tcW w:w="3329" w:type="dxa"/>
            <w:vAlign w:val="center"/>
          </w:tcPr>
          <w:p w14:paraId="6BE35A27" w14:textId="695DAD7F" w:rsidR="007D63B2" w:rsidRPr="009515B6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352D1B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Iulian-Florin Zainescu</w:t>
            </w:r>
            <w:r w:rsidRPr="00352D1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Florin Tatui, Florin Miron, Edward J. Anthony</w:t>
            </w:r>
          </w:p>
        </w:tc>
        <w:tc>
          <w:tcPr>
            <w:tcW w:w="5537" w:type="dxa"/>
            <w:vAlign w:val="center"/>
          </w:tcPr>
          <w:p w14:paraId="0C068953" w14:textId="2CF63AFF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2A39C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VALIDATING THE DANUBE DELTA-TWIN MODEL AGAINST SWOT SATELLITE OBSERVATIONS: PROGRESS UNDER THE DELTA-HUB PROJECT</w:t>
            </w:r>
          </w:p>
        </w:tc>
      </w:tr>
      <w:tr w:rsidR="007D63B2" w:rsidRPr="001B619C" w14:paraId="09A301C9" w14:textId="77777777" w:rsidTr="000A4C8E">
        <w:trPr>
          <w:trHeight w:val="818"/>
        </w:trPr>
        <w:tc>
          <w:tcPr>
            <w:tcW w:w="1340" w:type="dxa"/>
            <w:vAlign w:val="center"/>
          </w:tcPr>
          <w:p w14:paraId="2B2969DE" w14:textId="5BDAFE4E" w:rsidR="007D63B2" w:rsidRPr="000A4C8E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30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– 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45</w:t>
            </w:r>
          </w:p>
        </w:tc>
        <w:tc>
          <w:tcPr>
            <w:tcW w:w="3329" w:type="dxa"/>
            <w:vAlign w:val="center"/>
          </w:tcPr>
          <w:p w14:paraId="6ECF2E81" w14:textId="68D9060A" w:rsidR="007D63B2" w:rsidRPr="000A4C8E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</w:pPr>
            <w:r w:rsidRPr="000A4C8E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Florin Miron</w:t>
            </w:r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Florin Zăinescu, Florin </w:t>
            </w:r>
            <w:proofErr w:type="spellStart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Tătui</w:t>
            </w:r>
            <w:proofErr w:type="spellEnd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Edward Anthony</w:t>
            </w:r>
          </w:p>
        </w:tc>
        <w:tc>
          <w:tcPr>
            <w:tcW w:w="5537" w:type="dxa"/>
            <w:vAlign w:val="center"/>
          </w:tcPr>
          <w:p w14:paraId="1D38084C" w14:textId="0D0B1BB5" w:rsidR="007D63B2" w:rsidRPr="000A4C8E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FROM PIXEL CLOUD TO WATER SURFACE: A POINT-CLOUD-NATIVE SWOT </w:t>
            </w:r>
            <w:proofErr w:type="spellStart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KaRIn</w:t>
            </w:r>
            <w:proofErr w:type="spellEnd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WORKFLOW FOR WATER EXTENT AND HEIGHT MONITORING IN RIVER DELTAS</w:t>
            </w:r>
          </w:p>
        </w:tc>
      </w:tr>
      <w:tr w:rsidR="007D63B2" w:rsidRPr="001B619C" w14:paraId="7F66B2F0" w14:textId="77777777" w:rsidTr="000A4C8E">
        <w:trPr>
          <w:trHeight w:val="818"/>
        </w:trPr>
        <w:tc>
          <w:tcPr>
            <w:tcW w:w="1340" w:type="dxa"/>
            <w:vAlign w:val="center"/>
          </w:tcPr>
          <w:p w14:paraId="4D883C02" w14:textId="4E05125A" w:rsidR="007D63B2" w:rsidRPr="000A4C8E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3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45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– 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4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00</w:t>
            </w:r>
          </w:p>
        </w:tc>
        <w:tc>
          <w:tcPr>
            <w:tcW w:w="3329" w:type="dxa"/>
            <w:vAlign w:val="center"/>
          </w:tcPr>
          <w:p w14:paraId="7E72F735" w14:textId="11DAA1BD" w:rsidR="007D63B2" w:rsidRPr="00EC3D24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D24CED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Razvan </w:t>
            </w:r>
            <w:proofErr w:type="spellStart"/>
            <w:r w:rsidRPr="00D24CED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Mateescu</w:t>
            </w:r>
            <w:proofErr w:type="spellEnd"/>
            <w:r w:rsidRPr="00D24CED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, </w:t>
            </w:r>
            <w:proofErr w:type="spellStart"/>
            <w:r w:rsidRPr="00D24CE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Gulten</w:t>
            </w:r>
            <w:proofErr w:type="spellEnd"/>
            <w:r w:rsidRPr="00D24CE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Reiz, Dragoș Niculescu, </w:t>
            </w:r>
            <w:proofErr w:type="spellStart"/>
            <w:r w:rsidRPr="00D24CE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Silică</w:t>
            </w:r>
            <w:proofErr w:type="spellEnd"/>
            <w:r w:rsidRPr="00D24CE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Petrisoaia, Robert Nenita, Alex Cindescu, Alina Spinu, Elena Vlăsceanu</w:t>
            </w:r>
          </w:p>
        </w:tc>
        <w:tc>
          <w:tcPr>
            <w:tcW w:w="5537" w:type="dxa"/>
            <w:vAlign w:val="center"/>
          </w:tcPr>
          <w:p w14:paraId="1B82AE55" w14:textId="452838CD" w:rsidR="007D63B2" w:rsidRPr="000E304C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E304C">
              <w:rPr>
                <w:rFonts w:ascii="Calibri" w:hAnsi="Calibri" w:cs="Calibri"/>
                <w:color w:val="000000"/>
                <w:sz w:val="20"/>
                <w:szCs w:val="20"/>
              </w:rPr>
              <w:t>METHODOLOGIES FOR SETBACK DELINEATION ALONG THE SOUTHERN ROMANIAN COAST FOLLOWING RECENT COASTAL PROTECTION WORKS</w:t>
            </w:r>
          </w:p>
        </w:tc>
      </w:tr>
      <w:tr w:rsidR="007D63B2" w:rsidRPr="001B619C" w14:paraId="330D96CC" w14:textId="77777777" w:rsidTr="002A4337">
        <w:trPr>
          <w:trHeight w:val="818"/>
        </w:trPr>
        <w:tc>
          <w:tcPr>
            <w:tcW w:w="1340" w:type="dxa"/>
            <w:shd w:val="clear" w:color="auto" w:fill="C6D9F1" w:themeFill="text2" w:themeFillTint="33"/>
            <w:vAlign w:val="center"/>
          </w:tcPr>
          <w:p w14:paraId="23674ADA" w14:textId="7A83EB4B" w:rsidR="007D63B2" w:rsidRPr="000A4C8E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4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00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– 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5</w:t>
            </w:r>
            <w:r w:rsidRPr="000A4C8E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00</w:t>
            </w:r>
          </w:p>
        </w:tc>
        <w:tc>
          <w:tcPr>
            <w:tcW w:w="8866" w:type="dxa"/>
            <w:gridSpan w:val="2"/>
            <w:shd w:val="clear" w:color="auto" w:fill="C6D9F1" w:themeFill="text2" w:themeFillTint="33"/>
            <w:vAlign w:val="center"/>
          </w:tcPr>
          <w:p w14:paraId="7F27C06A" w14:textId="1ADCE7DB" w:rsidR="007D63B2" w:rsidRPr="00D11081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/>
                <w:lang w:val="pt-BR"/>
              </w:rPr>
              <w:t>Lunch</w:t>
            </w:r>
            <w:r w:rsidRPr="002A4337">
              <w:rPr>
                <w:rFonts w:asciiTheme="majorHAnsi" w:hAnsiTheme="majorHAnsi" w:cstheme="majorHAnsi"/>
                <w:b/>
                <w:lang w:val="pt-BR"/>
              </w:rPr>
              <w:t xml:space="preserve"> break</w:t>
            </w:r>
          </w:p>
        </w:tc>
      </w:tr>
      <w:tr w:rsidR="007D63B2" w:rsidRPr="001A401F" w14:paraId="04BC1BCB" w14:textId="77777777" w:rsidTr="002A4337">
        <w:trPr>
          <w:trHeight w:val="530"/>
        </w:trPr>
        <w:tc>
          <w:tcPr>
            <w:tcW w:w="10206" w:type="dxa"/>
            <w:gridSpan w:val="3"/>
            <w:shd w:val="clear" w:color="auto" w:fill="DDD9C3" w:themeFill="background2" w:themeFillShade="E6"/>
            <w:vAlign w:val="center"/>
          </w:tcPr>
          <w:p w14:paraId="37519F04" w14:textId="5028BB02" w:rsidR="007D63B2" w:rsidRPr="00030690" w:rsidRDefault="007D63B2" w:rsidP="007D63B2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Session: Oceanography, Marine Geology and GeoEcology - Moderator </w:t>
            </w:r>
            <w:proofErr w:type="spellStart"/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GeoEcoMar</w:t>
            </w:r>
            <w:proofErr w:type="spellEnd"/>
          </w:p>
          <w:p w14:paraId="6B43024C" w14:textId="514E39E3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b/>
                <w:color w:val="EE0000"/>
                <w:sz w:val="20"/>
                <w:szCs w:val="20"/>
                <w:lang w:val="pt-BR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Chairpersons:</w:t>
            </w:r>
          </w:p>
        </w:tc>
      </w:tr>
      <w:tr w:rsidR="007D63B2" w:rsidRPr="00270CE0" w14:paraId="5E87DB30" w14:textId="77777777" w:rsidTr="002A4337">
        <w:trPr>
          <w:trHeight w:val="260"/>
        </w:trPr>
        <w:tc>
          <w:tcPr>
            <w:tcW w:w="1340" w:type="dxa"/>
            <w:shd w:val="clear" w:color="auto" w:fill="FFFFFF" w:themeFill="background1"/>
            <w:vAlign w:val="center"/>
          </w:tcPr>
          <w:p w14:paraId="3F82E9BA" w14:textId="5CD319BD" w:rsidR="007D63B2" w:rsidRPr="00270CE0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15:00-15:30</w:t>
            </w:r>
          </w:p>
        </w:tc>
        <w:tc>
          <w:tcPr>
            <w:tcW w:w="8866" w:type="dxa"/>
            <w:gridSpan w:val="2"/>
            <w:shd w:val="clear" w:color="auto" w:fill="FFFFFF" w:themeFill="background1"/>
            <w:vAlign w:val="center"/>
          </w:tcPr>
          <w:p w14:paraId="1C4D5A24" w14:textId="01C04CD9" w:rsidR="007D63B2" w:rsidRPr="00270CE0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DF245B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r w:rsidRPr="00DF245B">
              <w:rPr>
                <w:rFonts w:asciiTheme="majorHAnsi" w:hAnsiTheme="majorHAnsi" w:cstheme="majorBidi"/>
                <w:b/>
                <w:sz w:val="20"/>
                <w:szCs w:val="20"/>
                <w:lang w:val="pt-BR"/>
              </w:rPr>
              <w:t>Ioan Munteanu</w:t>
            </w:r>
          </w:p>
        </w:tc>
      </w:tr>
      <w:tr w:rsidR="007D63B2" w:rsidRPr="00270CE0" w14:paraId="17EA928C" w14:textId="77777777" w:rsidTr="002A4337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1CF09E8D" w14:textId="77777777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  <w:lang w:val="pt-BR"/>
              </w:rPr>
            </w:pP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55FF4018" w14:textId="77777777" w:rsidR="007D63B2" w:rsidRPr="00270CE0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270CE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  <w:r w:rsidRPr="00270CE0">
              <w:rPr>
                <w:rFonts w:asciiTheme="majorHAnsi" w:hAnsiTheme="majorHAnsi" w:cstheme="majorBidi"/>
                <w:sz w:val="20"/>
                <w:szCs w:val="20"/>
              </w:rPr>
              <w:t xml:space="preserve"> (*presenter is underlined)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3C4AAD63" w14:textId="77777777" w:rsidR="007D63B2" w:rsidRPr="00270CE0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270CE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7D63B2" w:rsidRPr="00233225" w14:paraId="18CB0FFD" w14:textId="77777777" w:rsidTr="002A4337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4BB2461E" w14:textId="688CAB09" w:rsidR="007D63B2" w:rsidRPr="00910475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15:30-15:45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1138C431" w14:textId="7E3297F6" w:rsidR="007D63B2" w:rsidRPr="00233225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highlight w:val="green"/>
                <w:lang w:val="en-GB"/>
              </w:rPr>
            </w:pPr>
            <w:r w:rsidRPr="000C55DC">
              <w:rPr>
                <w:rFonts w:asciiTheme="majorHAnsi" w:hAnsiTheme="majorHAnsi" w:cstheme="majorBidi"/>
                <w:sz w:val="20"/>
                <w:szCs w:val="20"/>
                <w:u w:val="single"/>
              </w:rPr>
              <w:t>Daniela Henkel</w:t>
            </w:r>
            <w:r w:rsidRPr="000C55DC">
              <w:rPr>
                <w:rFonts w:asciiTheme="majorHAnsi" w:hAnsiTheme="majorHAnsi" w:cstheme="majorBidi"/>
                <w:sz w:val="20"/>
                <w:szCs w:val="20"/>
              </w:rPr>
              <w:t>, Jens Greinert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49CB56BB" w14:textId="75FCB4D2" w:rsidR="007D63B2" w:rsidRPr="00233225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highlight w:val="green"/>
              </w:rPr>
            </w:pPr>
            <w:r w:rsidRPr="0047681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HOW RESEARCH TRIGGERS POLITICAL DECISIONS – A SUCCESS STORY OF MUNITION IN THE SEA</w:t>
            </w:r>
          </w:p>
        </w:tc>
      </w:tr>
      <w:tr w:rsidR="007D63B2" w:rsidRPr="001A401F" w14:paraId="32463ED9" w14:textId="77777777" w:rsidTr="002A4337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1D04C7B3" w14:textId="465A2E1B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15:45-16:00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5B6DD267" w14:textId="391C11E6" w:rsidR="007D63B2" w:rsidRPr="00352D1B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5224AD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Iancu</w:t>
            </w:r>
            <w:r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 xml:space="preserve"> </w:t>
            </w:r>
            <w:r w:rsidRPr="005224AD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Eliza</w:t>
            </w:r>
            <w:r w:rsidRPr="005224A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Munteanu Ioan, Melinte-Dobrinescu Mihaela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1F2D91FC" w14:textId="7AB1D140" w:rsidR="007D63B2" w:rsidRPr="001A401F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5224A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UPPER CRETACEOUS–EOCENE GEOLOGICAL EVOLUTION OF THE WESTERN BLACK SEA: INSIGHTS FROM THE ISTRIA BASIN</w:t>
            </w:r>
          </w:p>
        </w:tc>
      </w:tr>
      <w:tr w:rsidR="007D63B2" w:rsidRPr="001472DD" w14:paraId="3CC34FB2" w14:textId="77777777" w:rsidTr="002A4337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4BE5DD8D" w14:textId="0E713CC4" w:rsidR="007D63B2" w:rsidRPr="001A401F" w:rsidRDefault="007D63B2" w:rsidP="007D63B2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16:00-16:15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4C715871" w14:textId="4424D5D2" w:rsidR="007D63B2" w:rsidRPr="002816B1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Vasiliu Dan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Macau Florina, Bucse Andra, Radulescu Florina, Fediuc Florentina, Musat Teodor, Naliana Lupascu, Ispas Bogdan, Florea Daniela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335AC84F" w14:textId="12B572EC" w:rsidR="007D63B2" w:rsidRPr="001472DD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C441A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POLYCYCLIC AROMATIC HYDROCARBONS AND TRACE METALS IN MARINE SURFICIAL SEDIMENTS FROM THE NW BLACK SEA (ROMANIAN EEZ)</w:t>
            </w:r>
          </w:p>
        </w:tc>
      </w:tr>
      <w:tr w:rsidR="007D63B2" w:rsidRPr="00233225" w14:paraId="0C8BD7D3" w14:textId="77777777" w:rsidTr="002A4337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2BD54711" w14:textId="49179621" w:rsidR="007D63B2" w:rsidRPr="00910475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16:15-16:30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30142421" w14:textId="335E5925" w:rsidR="007D63B2" w:rsidRPr="002816B1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highlight w:val="green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Andrei Smeu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Mara Ionescu, Sabin Rotaru, Adrian Gherghe, Bogdan-Gabriel Ispa, Adrian Stănică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0FBACE5F" w14:textId="56068626" w:rsidR="007D63B2" w:rsidRPr="00233225" w:rsidRDefault="007D63B2" w:rsidP="007D63B2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highlight w:val="green"/>
              </w:rPr>
            </w:pPr>
            <w:r w:rsidRPr="001B619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ALONGSHORE VARIABILITY IN GRAIN SIZE AND COMPOSITION OF SILICICLASTIC-BIOCLASTIC SEDIMENTS ALONG THE ROMANIAN BLACK SEA COAST BETWEEN 2023 AND 2025</w:t>
            </w:r>
          </w:p>
        </w:tc>
      </w:tr>
      <w:tr w:rsidR="007D63B2" w:rsidRPr="00233225" w14:paraId="6AFF7CB0" w14:textId="77777777" w:rsidTr="002A4337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27F12809" w14:textId="7E690FCD" w:rsidR="007D63B2" w:rsidRPr="00AE06CC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16:30-16:45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6999A5FA" w14:textId="79E7A2AD" w:rsidR="007D63B2" w:rsidRPr="004336CC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Sorin Balan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46815750" w14:textId="3CF66033" w:rsidR="007D63B2" w:rsidRPr="001B619C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72579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INFLUENCE OF THE DANUBE COASTAL PLUME ON METHANE EMISSIONS IN THE NORTHWEST PART OF BLACK SEA</w:t>
            </w:r>
          </w:p>
        </w:tc>
      </w:tr>
      <w:tr w:rsidR="007D63B2" w:rsidRPr="00233225" w14:paraId="0427D8F8" w14:textId="77777777" w:rsidTr="002A4337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13DDFB16" w14:textId="17739BD0" w:rsidR="007D63B2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16:45 – 17:00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45F62913" w14:textId="6FAF9E8C" w:rsidR="007D63B2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6D4525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 xml:space="preserve">Catalin Valentin Vlad, </w:t>
            </w:r>
            <w:r w:rsidRPr="006D4525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Florina Gabriela Stanciu, Cristiana Crapcea, Elena Maria Dica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0F928C95" w14:textId="54C703F1" w:rsidR="007D63B2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6D452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OIL SPILL MODELLING FOR MARINE BIODIVERSITY MANAGEMENT: FROM PREDICTIVE IMPACT ASSESSMENT TO OPERATIONAL SPILL RESPONSE IN BLACK SEA OFFSHORE DRILLING</w:t>
            </w:r>
          </w:p>
        </w:tc>
      </w:tr>
      <w:tr w:rsidR="007D63B2" w:rsidRPr="001A401F" w14:paraId="49EEA688" w14:textId="77777777" w:rsidTr="00C753F3">
        <w:trPr>
          <w:trHeight w:val="359"/>
        </w:trPr>
        <w:tc>
          <w:tcPr>
            <w:tcW w:w="1340" w:type="dxa"/>
            <w:shd w:val="clear" w:color="auto" w:fill="F2DBDB" w:themeFill="accent2" w:themeFillTint="33"/>
            <w:vAlign w:val="center"/>
          </w:tcPr>
          <w:p w14:paraId="659FDFA8" w14:textId="0DB51217" w:rsidR="007D63B2" w:rsidRPr="00C753F3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7</w:t>
            </w: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-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17:15</w:t>
            </w:r>
          </w:p>
        </w:tc>
        <w:tc>
          <w:tcPr>
            <w:tcW w:w="8866" w:type="dxa"/>
            <w:gridSpan w:val="2"/>
            <w:shd w:val="clear" w:color="auto" w:fill="F2DBDB" w:themeFill="accent2" w:themeFillTint="33"/>
            <w:vAlign w:val="center"/>
          </w:tcPr>
          <w:p w14:paraId="55BCE01D" w14:textId="7C1BE2EF" w:rsidR="007D63B2" w:rsidRPr="00C753F3" w:rsidRDefault="007D63B2" w:rsidP="007D63B2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  <w:highlight w:val="yellow"/>
                <w:lang w:val="en-GB"/>
              </w:rPr>
            </w:pPr>
            <w:r>
              <w:rPr>
                <w:rFonts w:asciiTheme="majorHAnsi" w:hAnsiTheme="majorHAnsi" w:cstheme="majorBidi"/>
                <w:b/>
                <w:bCs/>
                <w:lang w:val="en-GB"/>
              </w:rPr>
              <w:t>Sponsor moment</w:t>
            </w:r>
            <w:r w:rsidRPr="00C753F3">
              <w:rPr>
                <w:rFonts w:asciiTheme="majorHAnsi" w:hAnsiTheme="majorHAnsi" w:cstheme="majorBidi"/>
                <w:b/>
                <w:bCs/>
                <w:lang w:val="en-GB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lang w:val="en-GB"/>
              </w:rPr>
              <w:t>(</w:t>
            </w:r>
            <w:proofErr w:type="spellStart"/>
            <w:r>
              <w:rPr>
                <w:rFonts w:asciiTheme="majorHAnsi" w:hAnsiTheme="majorHAnsi" w:cstheme="majorBidi"/>
                <w:b/>
                <w:bCs/>
                <w:lang w:val="en-GB"/>
              </w:rPr>
              <w:t>Blumenfield</w:t>
            </w:r>
            <w:proofErr w:type="spellEnd"/>
            <w:r>
              <w:rPr>
                <w:rFonts w:asciiTheme="majorHAnsi" w:hAnsiTheme="majorHAnsi" w:cstheme="majorBidi"/>
                <w:b/>
                <w:bCs/>
                <w:lang w:val="en-GB"/>
              </w:rPr>
              <w:t>)</w:t>
            </w:r>
          </w:p>
        </w:tc>
      </w:tr>
      <w:tr w:rsidR="007D63B2" w:rsidRPr="001A401F" w14:paraId="65E4FD33" w14:textId="77777777" w:rsidTr="00C753F3">
        <w:trPr>
          <w:trHeight w:val="359"/>
        </w:trPr>
        <w:tc>
          <w:tcPr>
            <w:tcW w:w="1340" w:type="dxa"/>
            <w:shd w:val="clear" w:color="auto" w:fill="DBE5F1" w:themeFill="accent1" w:themeFillTint="33"/>
            <w:vAlign w:val="center"/>
          </w:tcPr>
          <w:p w14:paraId="05DAA314" w14:textId="66595B33" w:rsidR="007D63B2" w:rsidRPr="00C753F3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7</w:t>
            </w: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</w:t>
            </w: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-17: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30</w:t>
            </w:r>
          </w:p>
        </w:tc>
        <w:tc>
          <w:tcPr>
            <w:tcW w:w="8866" w:type="dxa"/>
            <w:gridSpan w:val="2"/>
            <w:shd w:val="clear" w:color="auto" w:fill="DBE5F1" w:themeFill="accent1" w:themeFillTint="33"/>
            <w:vAlign w:val="center"/>
          </w:tcPr>
          <w:p w14:paraId="2FAEF475" w14:textId="47294192" w:rsidR="007D63B2" w:rsidRPr="00C753F3" w:rsidRDefault="007D63B2" w:rsidP="007D63B2">
            <w:pPr>
              <w:jc w:val="center"/>
              <w:rPr>
                <w:rFonts w:asciiTheme="majorHAnsi" w:hAnsiTheme="majorHAnsi" w:cstheme="majorBidi"/>
                <w:b/>
                <w:bCs/>
                <w:lang w:val="en-GB"/>
              </w:rPr>
            </w:pPr>
            <w:r w:rsidRPr="00C753F3">
              <w:rPr>
                <w:rFonts w:asciiTheme="majorHAnsi" w:hAnsiTheme="majorHAnsi" w:cstheme="majorBidi"/>
                <w:b/>
                <w:bCs/>
                <w:lang w:val="en-GB"/>
              </w:rPr>
              <w:t>Coffee break</w:t>
            </w:r>
          </w:p>
        </w:tc>
      </w:tr>
      <w:tr w:rsidR="007D63B2" w:rsidRPr="001A401F" w14:paraId="0D03F6A3" w14:textId="77777777" w:rsidTr="000A4C8E">
        <w:trPr>
          <w:trHeight w:val="359"/>
        </w:trPr>
        <w:tc>
          <w:tcPr>
            <w:tcW w:w="1340" w:type="dxa"/>
            <w:shd w:val="clear" w:color="auto" w:fill="909EE6"/>
            <w:vAlign w:val="center"/>
          </w:tcPr>
          <w:p w14:paraId="22846528" w14:textId="25AB6978" w:rsidR="007D63B2" w:rsidRPr="007A0F06" w:rsidRDefault="007D63B2" w:rsidP="007D63B2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highlight w:val="yellow"/>
                <w:lang w:val="pt-BR"/>
              </w:rPr>
            </w:pP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1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7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30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 xml:space="preserve"> – 1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8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30</w:t>
            </w:r>
          </w:p>
        </w:tc>
        <w:tc>
          <w:tcPr>
            <w:tcW w:w="8866" w:type="dxa"/>
            <w:gridSpan w:val="2"/>
            <w:shd w:val="clear" w:color="auto" w:fill="909EE6"/>
            <w:vAlign w:val="center"/>
          </w:tcPr>
          <w:p w14:paraId="6B468FB5" w14:textId="6D47E4B2" w:rsidR="007D63B2" w:rsidRPr="007A0F06" w:rsidRDefault="007D63B2" w:rsidP="007D63B2">
            <w:pPr>
              <w:jc w:val="center"/>
              <w:rPr>
                <w:rFonts w:asciiTheme="majorHAnsi" w:hAnsiTheme="majorHAnsi" w:cstheme="majorBidi"/>
                <w:sz w:val="20"/>
                <w:szCs w:val="20"/>
                <w:highlight w:val="yellow"/>
                <w:lang w:val="en-GB"/>
              </w:rPr>
            </w:pPr>
            <w:r w:rsidRPr="007A0F06"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>Poster presentation for Sessions I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 xml:space="preserve">II, </w:t>
            </w:r>
            <w:r w:rsidRPr="007A0F06"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>I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>V, V, and VI – 34 posters</w:t>
            </w:r>
          </w:p>
        </w:tc>
      </w:tr>
    </w:tbl>
    <w:p w14:paraId="3FABFA07" w14:textId="77777777" w:rsidR="000A1869" w:rsidRDefault="000A1869" w:rsidP="007D0D67">
      <w:pPr>
        <w:rPr>
          <w:color w:val="EE0000"/>
          <w:sz w:val="20"/>
          <w:szCs w:val="20"/>
          <w:lang w:val="en-GB"/>
        </w:rPr>
      </w:pPr>
    </w:p>
    <w:p w14:paraId="4D58E86C" w14:textId="77777777" w:rsidR="000B3E19" w:rsidRDefault="000B3E19" w:rsidP="007D0D67">
      <w:pPr>
        <w:rPr>
          <w:color w:val="EE0000"/>
          <w:sz w:val="20"/>
          <w:szCs w:val="20"/>
          <w:lang w:val="en-GB"/>
        </w:rPr>
      </w:pPr>
    </w:p>
    <w:p w14:paraId="37F72F5F" w14:textId="77777777" w:rsidR="000B3E19" w:rsidRDefault="000B3E19" w:rsidP="007D0D67">
      <w:pPr>
        <w:rPr>
          <w:color w:val="EE0000"/>
          <w:sz w:val="20"/>
          <w:szCs w:val="20"/>
          <w:lang w:val="en-GB"/>
        </w:rPr>
      </w:pPr>
    </w:p>
    <w:p w14:paraId="0960AB71" w14:textId="77777777" w:rsidR="002A4337" w:rsidRDefault="002A4337" w:rsidP="007D0D67">
      <w:pPr>
        <w:rPr>
          <w:color w:val="EE0000"/>
          <w:sz w:val="20"/>
          <w:szCs w:val="20"/>
          <w:lang w:val="en-GB"/>
        </w:rPr>
      </w:pPr>
    </w:p>
    <w:p w14:paraId="2A587241" w14:textId="77777777" w:rsidR="002A4337" w:rsidRDefault="002A4337" w:rsidP="007D0D67">
      <w:pPr>
        <w:rPr>
          <w:color w:val="EE0000"/>
          <w:sz w:val="20"/>
          <w:szCs w:val="20"/>
          <w:lang w:val="en-GB"/>
        </w:rPr>
      </w:pPr>
    </w:p>
    <w:p w14:paraId="40DFF129" w14:textId="3C58A99E" w:rsidR="00783297" w:rsidRDefault="00783297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05D1FF0C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092F8E04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62C2FF34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47B07C53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4E753603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569CADD6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67AE4742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62AB72D2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2CE3B8B3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7DEED66B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20456ECC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1073DF6F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7885B409" w14:textId="77777777" w:rsidR="00B22341" w:rsidRPr="00783297" w:rsidRDefault="00B22341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02"/>
        <w:gridCol w:w="5896"/>
      </w:tblGrid>
      <w:tr w:rsidR="000A1869" w:rsidRPr="00030690" w14:paraId="225F6FB3" w14:textId="77777777" w:rsidTr="002A4337">
        <w:trPr>
          <w:trHeight w:val="263"/>
        </w:trPr>
        <w:tc>
          <w:tcPr>
            <w:tcW w:w="10206" w:type="dxa"/>
            <w:gridSpan w:val="3"/>
            <w:shd w:val="clear" w:color="auto" w:fill="B8CCE4" w:themeFill="accent1" w:themeFillTint="66"/>
            <w:vAlign w:val="center"/>
          </w:tcPr>
          <w:p w14:paraId="5936B235" w14:textId="77777777" w:rsidR="000A1869" w:rsidRPr="00030690" w:rsidRDefault="000A1869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lastRenderedPageBreak/>
              <w:t>Thursday, 29 October 2026</w:t>
            </w:r>
          </w:p>
        </w:tc>
      </w:tr>
      <w:tr w:rsidR="000A1869" w:rsidRPr="00030690" w14:paraId="4AD6B678" w14:textId="77777777" w:rsidTr="002A4337">
        <w:trPr>
          <w:trHeight w:val="593"/>
        </w:trPr>
        <w:tc>
          <w:tcPr>
            <w:tcW w:w="10206" w:type="dxa"/>
            <w:gridSpan w:val="3"/>
            <w:shd w:val="clear" w:color="auto" w:fill="DDD9C3" w:themeFill="background2" w:themeFillShade="E6"/>
            <w:vAlign w:val="center"/>
          </w:tcPr>
          <w:p w14:paraId="424CF4B4" w14:textId="064F69A6" w:rsidR="000A1869" w:rsidRPr="00030690" w:rsidRDefault="000A1869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Session: Ocean literacy and education - Moderator Mare Nostrum NGO</w:t>
            </w:r>
          </w:p>
          <w:p w14:paraId="1D546C98" w14:textId="77B1D65E" w:rsidR="000A1869" w:rsidRPr="00030690" w:rsidRDefault="000A1869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Chairpersons</w:t>
            </w:r>
            <w:r w:rsidR="00D24CED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: Carmen Bucovală, Marian Paiu</w:t>
            </w:r>
          </w:p>
        </w:tc>
      </w:tr>
      <w:tr w:rsidR="00783297" w:rsidRPr="00030690" w14:paraId="0636E2F9" w14:textId="77777777" w:rsidTr="002A4337">
        <w:trPr>
          <w:trHeight w:val="593"/>
        </w:trPr>
        <w:tc>
          <w:tcPr>
            <w:tcW w:w="1408" w:type="dxa"/>
            <w:shd w:val="clear" w:color="auto" w:fill="C6D9F1" w:themeFill="text2" w:themeFillTint="33"/>
            <w:vAlign w:val="center"/>
          </w:tcPr>
          <w:p w14:paraId="1DC6D13C" w14:textId="075ADA4B" w:rsidR="00783297" w:rsidRPr="00030690" w:rsidRDefault="00783297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09:00 – 09:30</w:t>
            </w:r>
          </w:p>
        </w:tc>
        <w:tc>
          <w:tcPr>
            <w:tcW w:w="8798" w:type="dxa"/>
            <w:gridSpan w:val="2"/>
            <w:shd w:val="clear" w:color="auto" w:fill="C6D9F1" w:themeFill="text2" w:themeFillTint="33"/>
            <w:vAlign w:val="center"/>
          </w:tcPr>
          <w:p w14:paraId="5F20BE71" w14:textId="40831A7A" w:rsidR="00783297" w:rsidRPr="00030690" w:rsidRDefault="00C753F3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Registration + </w:t>
            </w:r>
            <w:r w:rsidR="0003468F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Welcome Coffee</w:t>
            </w:r>
          </w:p>
        </w:tc>
      </w:tr>
      <w:tr w:rsidR="00783297" w:rsidRPr="00A43FA9" w14:paraId="6DEAEC77" w14:textId="77777777" w:rsidTr="002A4337">
        <w:trPr>
          <w:trHeight w:val="391"/>
        </w:trPr>
        <w:tc>
          <w:tcPr>
            <w:tcW w:w="1408" w:type="dxa"/>
            <w:vAlign w:val="center"/>
          </w:tcPr>
          <w:p w14:paraId="2A22FCBA" w14:textId="6BF1A3A9" w:rsidR="00783297" w:rsidRPr="00A43FA9" w:rsidRDefault="00783297" w:rsidP="002A433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09: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</w:t>
            </w: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0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</w:t>
            </w: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</w:t>
            </w:r>
          </w:p>
        </w:tc>
        <w:tc>
          <w:tcPr>
            <w:tcW w:w="8798" w:type="dxa"/>
            <w:gridSpan w:val="2"/>
            <w:vAlign w:val="center"/>
          </w:tcPr>
          <w:p w14:paraId="1B462AF6" w14:textId="77777777" w:rsidR="00783297" w:rsidRPr="00A43FA9" w:rsidRDefault="00783297" w:rsidP="002A4337">
            <w:pPr>
              <w:tabs>
                <w:tab w:val="left" w:pos="166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43FA9">
              <w:rPr>
                <w:rFonts w:asciiTheme="majorHAnsi" w:hAnsiTheme="majorHAnsi" w:cstheme="majorBidi"/>
                <w:sz w:val="20"/>
                <w:szCs w:val="20"/>
              </w:rPr>
              <w:t xml:space="preserve">Invited Speaker </w:t>
            </w:r>
            <w:r w:rsidRPr="00A43FA9">
              <w:rPr>
                <w:rFonts w:asciiTheme="majorHAnsi" w:hAnsiTheme="majorHAnsi" w:cstheme="majorBidi"/>
                <w:b/>
                <w:sz w:val="20"/>
                <w:szCs w:val="20"/>
              </w:rPr>
              <w:t>Dominika Wojcieszek</w:t>
            </w:r>
          </w:p>
        </w:tc>
      </w:tr>
      <w:tr w:rsidR="00783297" w:rsidRPr="00A43FA9" w14:paraId="39BF113D" w14:textId="77777777" w:rsidTr="002A4337">
        <w:trPr>
          <w:trHeight w:val="391"/>
        </w:trPr>
        <w:tc>
          <w:tcPr>
            <w:tcW w:w="1408" w:type="dxa"/>
            <w:vAlign w:val="center"/>
          </w:tcPr>
          <w:p w14:paraId="687E8DE9" w14:textId="77777777" w:rsidR="00783297" w:rsidRPr="001A401F" w:rsidRDefault="00783297" w:rsidP="002A4337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</w:rPr>
            </w:pPr>
          </w:p>
        </w:tc>
        <w:tc>
          <w:tcPr>
            <w:tcW w:w="2902" w:type="dxa"/>
            <w:vAlign w:val="center"/>
          </w:tcPr>
          <w:p w14:paraId="5A170713" w14:textId="6AAF3687" w:rsidR="00783297" w:rsidRPr="00A43FA9" w:rsidRDefault="00783297" w:rsidP="002A433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A43FA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  <w:r w:rsidRPr="00A43FA9">
              <w:rPr>
                <w:rFonts w:asciiTheme="majorHAnsi" w:hAnsiTheme="majorHAnsi" w:cstheme="majorBidi"/>
                <w:sz w:val="20"/>
                <w:szCs w:val="20"/>
              </w:rPr>
              <w:t xml:space="preserve"> (*presenter is underlined)</w:t>
            </w:r>
          </w:p>
        </w:tc>
        <w:tc>
          <w:tcPr>
            <w:tcW w:w="5896" w:type="dxa"/>
            <w:vAlign w:val="center"/>
          </w:tcPr>
          <w:p w14:paraId="40773F2A" w14:textId="66A95FBE" w:rsidR="00783297" w:rsidRPr="00A43FA9" w:rsidRDefault="00783297" w:rsidP="00783297">
            <w:pPr>
              <w:tabs>
                <w:tab w:val="left" w:pos="166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43FA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D24CED" w:rsidRPr="00A43FA9" w14:paraId="01686F0E" w14:textId="77777777" w:rsidTr="002A4337">
        <w:trPr>
          <w:trHeight w:val="391"/>
        </w:trPr>
        <w:tc>
          <w:tcPr>
            <w:tcW w:w="1408" w:type="dxa"/>
            <w:vAlign w:val="center"/>
          </w:tcPr>
          <w:p w14:paraId="04058C4A" w14:textId="5021EC6D" w:rsidR="00D24CED" w:rsidRPr="001A401F" w:rsidRDefault="00D24CED" w:rsidP="00D24CED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</w:rPr>
              <w:t>10:00-10:15</w:t>
            </w:r>
          </w:p>
        </w:tc>
        <w:tc>
          <w:tcPr>
            <w:tcW w:w="2902" w:type="dxa"/>
            <w:vAlign w:val="center"/>
          </w:tcPr>
          <w:p w14:paraId="63E396A9" w14:textId="1F2A041D" w:rsidR="00D24CED" w:rsidRPr="00A43FA9" w:rsidRDefault="00D24CED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F5A4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Carmen </w:t>
            </w:r>
            <w:proofErr w:type="spellStart"/>
            <w:r w:rsidRPr="00AF5A4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Bucovală</w:t>
            </w:r>
            <w:proofErr w:type="spellEnd"/>
          </w:p>
        </w:tc>
        <w:tc>
          <w:tcPr>
            <w:tcW w:w="5896" w:type="dxa"/>
            <w:vAlign w:val="center"/>
          </w:tcPr>
          <w:p w14:paraId="2D17B430" w14:textId="29EC98F7" w:rsidR="00D24CED" w:rsidRPr="00A43FA9" w:rsidRDefault="00D24CED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E2428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TOOLS FOR PUBLIC ENGAGEMENT IN OCEAN LITERACY  </w:t>
            </w:r>
          </w:p>
        </w:tc>
      </w:tr>
      <w:tr w:rsidR="00D24CED" w:rsidRPr="00A43FA9" w14:paraId="63B4CE71" w14:textId="77777777" w:rsidTr="002A4337">
        <w:trPr>
          <w:trHeight w:val="391"/>
        </w:trPr>
        <w:tc>
          <w:tcPr>
            <w:tcW w:w="1408" w:type="dxa"/>
            <w:vAlign w:val="center"/>
          </w:tcPr>
          <w:p w14:paraId="31D57CFF" w14:textId="2FF4A657" w:rsidR="00D24CED" w:rsidRPr="00C753F3" w:rsidRDefault="00D24CED" w:rsidP="00D24CED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</w:rPr>
              <w:t>10:15-10:45</w:t>
            </w:r>
          </w:p>
        </w:tc>
        <w:tc>
          <w:tcPr>
            <w:tcW w:w="2902" w:type="dxa"/>
            <w:vAlign w:val="center"/>
          </w:tcPr>
          <w:p w14:paraId="66291CA0" w14:textId="5ECBC47D" w:rsidR="00D24CED" w:rsidRPr="004336CC" w:rsidRDefault="00D24CED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</w:pPr>
            <w:r w:rsidRPr="007D5868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Clementina Cornea</w:t>
            </w:r>
            <w:r w:rsidRPr="007D586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Iulia Proca, Alexandra Margine, Angelica Paiu, Gheorghiță Tudorache, Marian Paiu</w:t>
            </w:r>
          </w:p>
        </w:tc>
        <w:tc>
          <w:tcPr>
            <w:tcW w:w="5896" w:type="dxa"/>
            <w:vAlign w:val="center"/>
          </w:tcPr>
          <w:p w14:paraId="523C05BC" w14:textId="3FA5D7A0" w:rsidR="00D24CED" w:rsidRPr="00A43FA9" w:rsidRDefault="00D24CED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D586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INNOVATIVE EDUCATIONAL STRATEGIES FOR BLACK SEA CONSERVATION: OCEAN LITERACY AND CITIZEN SCIENCE AT MARE NOSTRUM NGO </w:t>
            </w:r>
          </w:p>
        </w:tc>
      </w:tr>
      <w:tr w:rsidR="00D24CED" w:rsidRPr="00A43FA9" w14:paraId="3F767CFF" w14:textId="77777777" w:rsidTr="002A4337">
        <w:trPr>
          <w:trHeight w:val="391"/>
        </w:trPr>
        <w:tc>
          <w:tcPr>
            <w:tcW w:w="1408" w:type="dxa"/>
            <w:vAlign w:val="center"/>
          </w:tcPr>
          <w:p w14:paraId="6959E57F" w14:textId="0E187045" w:rsidR="00D24CED" w:rsidRPr="00C753F3" w:rsidRDefault="00D24CED" w:rsidP="00D24CED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</w:rPr>
              <w:t>10:45-11:00</w:t>
            </w:r>
          </w:p>
        </w:tc>
        <w:tc>
          <w:tcPr>
            <w:tcW w:w="2902" w:type="dxa"/>
            <w:vAlign w:val="center"/>
          </w:tcPr>
          <w:p w14:paraId="38C619F2" w14:textId="42160EA0" w:rsidR="00D24CED" w:rsidRPr="00AF5A4D" w:rsidRDefault="00D24CED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F5A4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Valerian Novac</w:t>
            </w:r>
          </w:p>
        </w:tc>
        <w:tc>
          <w:tcPr>
            <w:tcW w:w="5896" w:type="dxa"/>
            <w:vAlign w:val="center"/>
          </w:tcPr>
          <w:p w14:paraId="22DE2678" w14:textId="3E7F664D" w:rsidR="00D24CED" w:rsidRPr="00A43FA9" w:rsidRDefault="00D24CED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E2428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CLASSROOM TO SEA: PREPARING FUTURE MARITIME PROFESSIONALS THROUGH BLACK SEA MARINE EDUCATION </w:t>
            </w:r>
          </w:p>
        </w:tc>
      </w:tr>
      <w:tr w:rsidR="00D24CED" w:rsidRPr="00A43FA9" w14:paraId="3F3430E8" w14:textId="77777777" w:rsidTr="002A4337">
        <w:trPr>
          <w:trHeight w:val="391"/>
        </w:trPr>
        <w:tc>
          <w:tcPr>
            <w:tcW w:w="1408" w:type="dxa"/>
            <w:vAlign w:val="center"/>
          </w:tcPr>
          <w:p w14:paraId="7101D105" w14:textId="5A395837" w:rsidR="00D24CED" w:rsidRPr="00C753F3" w:rsidRDefault="00D24CED" w:rsidP="00D24CED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</w:rPr>
              <w:t>11:00-11:15</w:t>
            </w:r>
          </w:p>
        </w:tc>
        <w:tc>
          <w:tcPr>
            <w:tcW w:w="2902" w:type="dxa"/>
            <w:vAlign w:val="center"/>
          </w:tcPr>
          <w:p w14:paraId="6DBCB3C3" w14:textId="633BE9AA" w:rsidR="00D24CED" w:rsidRPr="00AF5A4D" w:rsidRDefault="00D24CED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F5A4D">
              <w:rPr>
                <w:rFonts w:asciiTheme="majorHAnsi" w:hAnsiTheme="majorHAnsi" w:cstheme="majorBidi"/>
                <w:bCs/>
                <w:sz w:val="20"/>
                <w:szCs w:val="20"/>
                <w:u w:val="single"/>
                <w:lang w:val="it-IT"/>
              </w:rPr>
              <w:t>Teodor Musat</w:t>
            </w:r>
            <w:r w:rsidRPr="00AF5A4D">
              <w:rPr>
                <w:rFonts w:asciiTheme="majorHAnsi" w:hAnsiTheme="majorHAnsi" w:cstheme="majorBidi"/>
                <w:bCs/>
                <w:sz w:val="20"/>
                <w:szCs w:val="20"/>
                <w:lang w:val="it-IT"/>
              </w:rPr>
              <w:t>, Cristina Ciobotariu</w:t>
            </w:r>
          </w:p>
        </w:tc>
        <w:tc>
          <w:tcPr>
            <w:tcW w:w="5896" w:type="dxa"/>
            <w:vAlign w:val="center"/>
          </w:tcPr>
          <w:p w14:paraId="7B491EEC" w14:textId="38847E8D" w:rsidR="00D24CED" w:rsidRPr="00A43FA9" w:rsidRDefault="00D24CED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C6224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GLOBAL OCEAN KNOWLEDGE TO LOCAL ACTION: THE IOI OCEAN ACADEMY AND THE ROMANIAN BLACK SEA CASE </w:t>
            </w:r>
          </w:p>
        </w:tc>
      </w:tr>
      <w:tr w:rsidR="007D63B2" w:rsidRPr="00A43FA9" w14:paraId="6D2A8356" w14:textId="77777777" w:rsidTr="002A4337">
        <w:trPr>
          <w:trHeight w:val="391"/>
        </w:trPr>
        <w:tc>
          <w:tcPr>
            <w:tcW w:w="1408" w:type="dxa"/>
            <w:vAlign w:val="center"/>
          </w:tcPr>
          <w:p w14:paraId="677D5218" w14:textId="475B5B49" w:rsidR="007D63B2" w:rsidRPr="00C753F3" w:rsidRDefault="007D63B2" w:rsidP="00D24CED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11:15-11:30</w:t>
            </w:r>
          </w:p>
        </w:tc>
        <w:tc>
          <w:tcPr>
            <w:tcW w:w="2902" w:type="dxa"/>
            <w:vAlign w:val="center"/>
          </w:tcPr>
          <w:p w14:paraId="21F42E0F" w14:textId="77777777" w:rsidR="007D63B2" w:rsidRPr="007D63B2" w:rsidRDefault="007D63B2" w:rsidP="007D63B2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7D63B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Lydia Papadaki </w:t>
            </w:r>
          </w:p>
          <w:p w14:paraId="4DC35728" w14:textId="77777777" w:rsidR="007D63B2" w:rsidRPr="00AF5A4D" w:rsidRDefault="007D63B2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Cs/>
                <w:sz w:val="20"/>
                <w:szCs w:val="20"/>
                <w:u w:val="single"/>
                <w:lang w:val="it-IT"/>
              </w:rPr>
            </w:pPr>
          </w:p>
        </w:tc>
        <w:tc>
          <w:tcPr>
            <w:tcW w:w="5896" w:type="dxa"/>
            <w:vAlign w:val="center"/>
          </w:tcPr>
          <w:p w14:paraId="5FAD8D7D" w14:textId="77777777" w:rsidR="007D63B2" w:rsidRPr="007D63B2" w:rsidRDefault="007D63B2" w:rsidP="007D63B2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7D63B2">
              <w:rPr>
                <w:rFonts w:asciiTheme="majorHAnsi" w:hAnsiTheme="majorHAnsi" w:cstheme="majorBidi"/>
                <w:sz w:val="20"/>
                <w:szCs w:val="20"/>
              </w:rPr>
              <w:t>From Stakeholder Priorities to Blue Economy Transition Pathways: Evidence from Six Black Sea Countries.</w:t>
            </w:r>
          </w:p>
          <w:p w14:paraId="59F37DB6" w14:textId="77777777" w:rsidR="007D63B2" w:rsidRPr="00C62243" w:rsidRDefault="007D63B2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</w:p>
        </w:tc>
      </w:tr>
      <w:tr w:rsidR="00D24CED" w:rsidRPr="00A43FA9" w14:paraId="5228FA36" w14:textId="77777777" w:rsidTr="002A4337">
        <w:trPr>
          <w:trHeight w:val="391"/>
        </w:trPr>
        <w:tc>
          <w:tcPr>
            <w:tcW w:w="1408" w:type="dxa"/>
            <w:shd w:val="clear" w:color="auto" w:fill="CCC0D9" w:themeFill="accent4" w:themeFillTint="66"/>
            <w:vAlign w:val="center"/>
          </w:tcPr>
          <w:p w14:paraId="270BF61E" w14:textId="7CA5D95B" w:rsidR="00D24CED" w:rsidRPr="001A401F" w:rsidRDefault="00D24CED" w:rsidP="00D24CED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</w:rPr>
            </w:pPr>
            <w:r w:rsidRPr="009608B6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11:</w:t>
            </w:r>
            <w:r w:rsidR="007D63B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30</w:t>
            </w:r>
            <w:r w:rsidRPr="009608B6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– 12:00</w:t>
            </w:r>
          </w:p>
        </w:tc>
        <w:tc>
          <w:tcPr>
            <w:tcW w:w="8798" w:type="dxa"/>
            <w:gridSpan w:val="2"/>
            <w:shd w:val="clear" w:color="auto" w:fill="CCC0D9" w:themeFill="accent4" w:themeFillTint="66"/>
            <w:vAlign w:val="center"/>
          </w:tcPr>
          <w:p w14:paraId="0812BEA8" w14:textId="4013DA7D" w:rsidR="00D24CED" w:rsidRPr="00A43FA9" w:rsidRDefault="00D24CED" w:rsidP="00D24CE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9608B6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Concluding Meeting</w:t>
            </w:r>
          </w:p>
        </w:tc>
      </w:tr>
      <w:tr w:rsidR="00D24CED" w:rsidRPr="00A43FA9" w14:paraId="2A45BC99" w14:textId="77777777" w:rsidTr="002A4337">
        <w:trPr>
          <w:trHeight w:val="391"/>
        </w:trPr>
        <w:tc>
          <w:tcPr>
            <w:tcW w:w="1408" w:type="dxa"/>
            <w:shd w:val="clear" w:color="auto" w:fill="C6D9F1" w:themeFill="text2" w:themeFillTint="33"/>
            <w:vAlign w:val="center"/>
          </w:tcPr>
          <w:p w14:paraId="218F9EBA" w14:textId="3BF0AB90" w:rsidR="00D24CED" w:rsidRPr="009608B6" w:rsidRDefault="00D24CED" w:rsidP="00D24CED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12:00 – 13:00</w:t>
            </w:r>
          </w:p>
        </w:tc>
        <w:tc>
          <w:tcPr>
            <w:tcW w:w="8798" w:type="dxa"/>
            <w:gridSpan w:val="2"/>
            <w:shd w:val="clear" w:color="auto" w:fill="C6D9F1" w:themeFill="text2" w:themeFillTint="33"/>
            <w:vAlign w:val="center"/>
          </w:tcPr>
          <w:p w14:paraId="4282AD78" w14:textId="610BCDDA" w:rsidR="00D24CED" w:rsidRPr="009608B6" w:rsidRDefault="00D24CED" w:rsidP="00D24CED">
            <w:pPr>
              <w:pStyle w:val="NoSpacing"/>
              <w:ind w:left="254" w:right="304"/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2A433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Brunch</w:t>
            </w:r>
          </w:p>
        </w:tc>
      </w:tr>
      <w:tr w:rsidR="00D24CED" w:rsidRPr="0086247F" w14:paraId="2F9ACF79" w14:textId="77777777" w:rsidTr="002A4337">
        <w:trPr>
          <w:trHeight w:val="391"/>
        </w:trPr>
        <w:tc>
          <w:tcPr>
            <w:tcW w:w="1408" w:type="dxa"/>
            <w:shd w:val="clear" w:color="auto" w:fill="AAE571"/>
            <w:vAlign w:val="center"/>
          </w:tcPr>
          <w:p w14:paraId="721694E6" w14:textId="6EBCD8BE" w:rsidR="00D24CED" w:rsidRDefault="00D24CED" w:rsidP="00D24CED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13:30-</w:t>
            </w:r>
          </w:p>
        </w:tc>
        <w:tc>
          <w:tcPr>
            <w:tcW w:w="8798" w:type="dxa"/>
            <w:gridSpan w:val="2"/>
            <w:shd w:val="clear" w:color="auto" w:fill="AAE571"/>
            <w:vAlign w:val="center"/>
          </w:tcPr>
          <w:p w14:paraId="675B2B58" w14:textId="5FC7BDD9" w:rsidR="00D24CED" w:rsidRPr="0086247F" w:rsidRDefault="00D24CED" w:rsidP="00D24CED">
            <w:pPr>
              <w:pStyle w:val="NoSpacing"/>
              <w:ind w:left="254" w:right="304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it-IT"/>
              </w:rPr>
            </w:pPr>
            <w:r w:rsidRPr="002A433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it-IT"/>
              </w:rPr>
              <w:t>Field Trip</w:t>
            </w:r>
          </w:p>
        </w:tc>
      </w:tr>
    </w:tbl>
    <w:p w14:paraId="796CCA36" w14:textId="77777777" w:rsidR="000A1869" w:rsidRPr="0086247F" w:rsidRDefault="000A1869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p w14:paraId="71255B19" w14:textId="77777777" w:rsidR="000A1869" w:rsidRPr="0086247F" w:rsidRDefault="000A1869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p w14:paraId="3C2A36EB" w14:textId="77777777" w:rsidR="000A1869" w:rsidRPr="0086247F" w:rsidRDefault="000A1869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p w14:paraId="1E90EBD8" w14:textId="77777777" w:rsidR="00783297" w:rsidRPr="0086247F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p w14:paraId="38B46F12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5A9D46D1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5EB2A05B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2A1F3ED7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0E72A6F6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316B1040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0C11213C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668D566E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591B57CC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7A29AE58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56D58F87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680C5F0A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48759C53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4ECA9951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430A467C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0FE10258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5DDAC16A" w14:textId="77777777" w:rsidR="004E010E" w:rsidRDefault="004E010E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400FD510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3CA206DB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2EEDD7E7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0EA3602C" w14:textId="77777777" w:rsidR="002A4337" w:rsidRPr="0086247F" w:rsidRDefault="002A4337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0"/>
        <w:gridCol w:w="6976"/>
      </w:tblGrid>
      <w:tr w:rsidR="00B22341" w:rsidRPr="00030690" w14:paraId="04654F7A" w14:textId="77777777" w:rsidTr="0048173A">
        <w:trPr>
          <w:trHeight w:val="530"/>
        </w:trPr>
        <w:tc>
          <w:tcPr>
            <w:tcW w:w="10206" w:type="dxa"/>
            <w:gridSpan w:val="2"/>
            <w:shd w:val="clear" w:color="auto" w:fill="DAEEF3" w:themeFill="accent5" w:themeFillTint="33"/>
          </w:tcPr>
          <w:p w14:paraId="102F5F3D" w14:textId="1DE3E925" w:rsidR="00B22341" w:rsidRPr="00030690" w:rsidRDefault="00B22341" w:rsidP="003E6672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lastRenderedPageBreak/>
              <w:t>Poster Presentation</w:t>
            </w:r>
          </w:p>
        </w:tc>
      </w:tr>
      <w:tr w:rsidR="00B22341" w:rsidRPr="00030690" w14:paraId="07E5AA93" w14:textId="77777777" w:rsidTr="0048173A">
        <w:trPr>
          <w:trHeight w:val="458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3CF46C25" w14:textId="1B9301E8" w:rsidR="00B22341" w:rsidRPr="00030690" w:rsidRDefault="00B22341" w:rsidP="002513AA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I</w:t>
            </w: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(7 </w:t>
            </w:r>
            <w:proofErr w:type="spellStart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postere</w:t>
            </w:r>
            <w:proofErr w:type="spellEnd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)</w:t>
            </w:r>
          </w:p>
        </w:tc>
      </w:tr>
      <w:tr w:rsidR="00B22341" w:rsidRPr="00030690" w14:paraId="294A6361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BE21450" w14:textId="385FFFEE" w:rsidR="00B22341" w:rsidRPr="004336CC" w:rsidRDefault="00FB0437" w:rsidP="00B22341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Razvan Mateescu, Cosmin Danisor,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 xml:space="preserve"> Elena Vlasceanu</w:t>
            </w:r>
          </w:p>
        </w:tc>
        <w:tc>
          <w:tcPr>
            <w:tcW w:w="6976" w:type="dxa"/>
            <w:vAlign w:val="center"/>
          </w:tcPr>
          <w:p w14:paraId="422F3D2B" w14:textId="128BB1F4" w:rsidR="00B22341" w:rsidRPr="00030690" w:rsidRDefault="006C7366" w:rsidP="00B22341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6C736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EXPLORING CURRENTS, WAVES AND SEDIMENT TRANSPORT IN THE WESTERN BLACK SEA THROUGH AN AI-ENHANCED DIGITAL TWIN OCEAN </w:t>
            </w:r>
          </w:p>
        </w:tc>
      </w:tr>
      <w:tr w:rsidR="00FB0437" w:rsidRPr="00030690" w14:paraId="29FB0613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4D0BDD9" w14:textId="2F9D66F5" w:rsidR="00FB0437" w:rsidRPr="00FB0437" w:rsidRDefault="00E40AB8" w:rsidP="00B22341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Razvan </w:t>
            </w:r>
            <w:proofErr w:type="spellStart"/>
            <w:r w:rsidR="005510D8"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Mateescu</w:t>
            </w:r>
            <w:proofErr w:type="spellEnd"/>
            <w:r w:rsidR="005510D8"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Luc</w:t>
            </w:r>
            <w:r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Vandenbulcke, </w:t>
            </w:r>
            <w:r w:rsidRPr="00E40AB8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Elena Vlasceanu, </w:t>
            </w:r>
            <w:r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Dragos Niculescu</w:t>
            </w:r>
          </w:p>
        </w:tc>
        <w:tc>
          <w:tcPr>
            <w:tcW w:w="6976" w:type="dxa"/>
            <w:vAlign w:val="center"/>
          </w:tcPr>
          <w:p w14:paraId="270FF371" w14:textId="72EAE739" w:rsidR="00FB0437" w:rsidRPr="006C7366" w:rsidRDefault="00A52298" w:rsidP="00B22341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5229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 LAGRANGIAN DRIFT MODELLING SERVICE FOR SEARCH AND RESCUE APPLICATIONS ON THE ROMANIAN BLACK SEA COAST</w:t>
            </w:r>
          </w:p>
        </w:tc>
      </w:tr>
      <w:tr w:rsidR="00B25238" w:rsidRPr="00030690" w14:paraId="222D4A9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5A374629" w14:textId="5D01BDC4" w:rsidR="00B25238" w:rsidRPr="00E40AB8" w:rsidRDefault="00B25238" w:rsidP="00B25238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A2CED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Cătălin Gabriel Cioroiu</w:t>
            </w:r>
            <w: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, </w:t>
            </w:r>
            <w:r w:rsidRPr="00AA2CE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Teodor Mușat, Virgiliu Nicolescu, Raluca Elena Rădulescu, Robert Nicușor Ivan</w:t>
            </w:r>
          </w:p>
        </w:tc>
        <w:tc>
          <w:tcPr>
            <w:tcW w:w="6976" w:type="dxa"/>
            <w:vAlign w:val="center"/>
          </w:tcPr>
          <w:p w14:paraId="158B75A7" w14:textId="26D9FED1" w:rsidR="00B25238" w:rsidRPr="00A52298" w:rsidRDefault="00B25238" w:rsidP="00B25238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7457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HYDRODYNAMIC MODELLING OF THE BLACK SEA: INVESTIGATING BIO-PHYSICO-CHEMICAL PROCESSES AND MULTI-CRITERIA MODEL EVALUATION WITH EMSO-EUXINUS IN SITU DATA </w:t>
            </w:r>
          </w:p>
        </w:tc>
      </w:tr>
      <w:tr w:rsidR="00B25238" w:rsidRPr="00030690" w14:paraId="5F857E7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33F86EF" w14:textId="7C039C62" w:rsidR="00B25238" w:rsidRPr="00AA2CED" w:rsidRDefault="00B25238" w:rsidP="00B25238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</w:pPr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A.D. Spinu, </w:t>
            </w:r>
            <w:r w:rsidRPr="001825A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M.E. Mihailov</w:t>
            </w:r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L. Buga, A.C. </w:t>
            </w:r>
            <w:proofErr w:type="spellStart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Cindescu</w:t>
            </w:r>
            <w:proofErr w:type="spellEnd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G. Sarbu, A. </w:t>
            </w:r>
            <w:proofErr w:type="spellStart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Serafia</w:t>
            </w:r>
            <w:proofErr w:type="spellEnd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G. Reiz, R.D. </w:t>
            </w:r>
            <w:proofErr w:type="spellStart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Nenit</w:t>
            </w:r>
            <w:proofErr w:type="spellEnd"/>
          </w:p>
        </w:tc>
        <w:tc>
          <w:tcPr>
            <w:tcW w:w="6976" w:type="dxa"/>
            <w:vAlign w:val="center"/>
          </w:tcPr>
          <w:p w14:paraId="77284900" w14:textId="31935729" w:rsidR="00B25238" w:rsidRPr="00D7457C" w:rsidRDefault="00B25238" w:rsidP="00B25238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C1F5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INTEGRATED AUTONOMOUS MONITORING OF WATER QUALITY AND SEABED MORPHOLOGY IN ROMANIAN BLACK SEA SHALLOW WATERS</w:t>
            </w:r>
          </w:p>
        </w:tc>
      </w:tr>
      <w:tr w:rsidR="00A56157" w:rsidRPr="00030690" w14:paraId="337CDE10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3FE39B17" w14:textId="7609BD49" w:rsidR="00A56157" w:rsidRPr="001825A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24302">
              <w:rPr>
                <w:rFonts w:asciiTheme="majorHAnsi" w:hAnsiTheme="majorHAnsi" w:cstheme="majorBidi"/>
                <w:sz w:val="20"/>
                <w:szCs w:val="20"/>
              </w:rPr>
              <w:t xml:space="preserve">Andrei Dumitriu, Aakash Ralhan, Razvan </w:t>
            </w:r>
            <w:proofErr w:type="spellStart"/>
            <w:r w:rsidRPr="00D24302">
              <w:rPr>
                <w:rFonts w:asciiTheme="majorHAnsi" w:hAnsiTheme="majorHAnsi" w:cstheme="majorBidi"/>
                <w:sz w:val="20"/>
                <w:szCs w:val="20"/>
              </w:rPr>
              <w:t>Mateescu</w:t>
            </w:r>
            <w:proofErr w:type="spellEnd"/>
            <w:r w:rsidRPr="00D24302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Pr="00D243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Elena Vlasceanu</w:t>
            </w:r>
            <w:r w:rsidRPr="00D24302">
              <w:rPr>
                <w:rFonts w:asciiTheme="majorHAnsi" w:hAnsiTheme="majorHAnsi" w:cstheme="majorBidi"/>
                <w:sz w:val="20"/>
                <w:szCs w:val="20"/>
              </w:rPr>
              <w:t>, Dragos Niculescu</w:t>
            </w:r>
          </w:p>
        </w:tc>
        <w:tc>
          <w:tcPr>
            <w:tcW w:w="6976" w:type="dxa"/>
            <w:vAlign w:val="center"/>
          </w:tcPr>
          <w:p w14:paraId="19C19BA6" w14:textId="6EAF9406" w:rsidR="00A56157" w:rsidRPr="00BC1F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9B464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UNDERWATER IMAGERY TO AI-READY DATA: CHALLENGES IN AUTOMATED MARINE LITTER DETECTION APPLICATIONS ON THE ROMANIAN BLACK SEA COAST </w:t>
            </w:r>
          </w:p>
        </w:tc>
      </w:tr>
      <w:tr w:rsidR="00A56157" w:rsidRPr="00030690" w14:paraId="089DFF2D" w14:textId="77777777" w:rsidTr="005510D8">
        <w:trPr>
          <w:trHeight w:val="593"/>
        </w:trPr>
        <w:tc>
          <w:tcPr>
            <w:tcW w:w="3230" w:type="dxa"/>
            <w:vAlign w:val="center"/>
          </w:tcPr>
          <w:p w14:paraId="3D68DD61" w14:textId="0DECCCF3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Naliana Lupascu, Raluca Rădulescu, Mariana-Alexandra Geamăn </w:t>
            </w:r>
          </w:p>
        </w:tc>
        <w:tc>
          <w:tcPr>
            <w:tcW w:w="6976" w:type="dxa"/>
            <w:vAlign w:val="center"/>
          </w:tcPr>
          <w:p w14:paraId="7B01A182" w14:textId="0AA02433" w:rsidR="00A56157" w:rsidRPr="00A52298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3408D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SPATIAL AND SEASONAL VARIABILITY OF HYDRO-METEOROLOGICAL AND BIOGEOCHEMICAL PARAMETERS IN THE OFFSHORE ROMANIAN SECTOR OF THE BLACK SEA</w:t>
            </w:r>
          </w:p>
        </w:tc>
      </w:tr>
      <w:tr w:rsidR="00A56157" w:rsidRPr="00030690" w14:paraId="238E27CF" w14:textId="77777777" w:rsidTr="005510D8">
        <w:trPr>
          <w:trHeight w:val="593"/>
        </w:trPr>
        <w:tc>
          <w:tcPr>
            <w:tcW w:w="3230" w:type="dxa"/>
            <w:vAlign w:val="center"/>
          </w:tcPr>
          <w:p w14:paraId="7BC76987" w14:textId="5EF1B5D0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Miruna-Georgiana Ichim,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Maria-Emanuela Mihailov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Dinu-Vasile Atodiresei, Bogdan Antonescu</w:t>
            </w:r>
          </w:p>
        </w:tc>
        <w:tc>
          <w:tcPr>
            <w:tcW w:w="6976" w:type="dxa"/>
            <w:vAlign w:val="center"/>
          </w:tcPr>
          <w:p w14:paraId="2C285D40" w14:textId="5802FC0A" w:rsidR="00A56157" w:rsidRPr="00BC1F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5E1EF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HYDRODYNAMIC EFFECTS ON FLOATING OBJECTS: WAVE-INDUCED MOTION SIMULATIONS</w:t>
            </w:r>
          </w:p>
        </w:tc>
      </w:tr>
      <w:tr w:rsidR="00A56157" w:rsidRPr="00030690" w14:paraId="0BDADB34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05E3B672" w14:textId="5A210604" w:rsidR="00A56157" w:rsidRPr="00BC1F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II</w:t>
            </w:r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(25 </w:t>
            </w:r>
            <w:proofErr w:type="spellStart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postere</w:t>
            </w:r>
            <w:proofErr w:type="spellEnd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)</w:t>
            </w:r>
          </w:p>
        </w:tc>
      </w:tr>
      <w:tr w:rsidR="00A56157" w:rsidRPr="00030690" w14:paraId="4D3A60AD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140FE6D" w14:textId="23034CF9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Sonya Uzunova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Elitsa Petrova-Pavlova, Philip Penchev</w:t>
            </w:r>
          </w:p>
        </w:tc>
        <w:tc>
          <w:tcPr>
            <w:tcW w:w="6976" w:type="dxa"/>
            <w:vAlign w:val="center"/>
          </w:tcPr>
          <w:p w14:paraId="056D4D47" w14:textId="2B264A6E" w:rsidR="00A56157" w:rsidRPr="00BC1F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E55D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BIODIVERSITY OF ZOOBENTHOS IN THE WESTERN PART OF THE BLACK SEA</w:t>
            </w:r>
          </w:p>
        </w:tc>
      </w:tr>
      <w:tr w:rsidR="00A56157" w:rsidRPr="00030690" w14:paraId="055526FB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03D1DAA2" w14:textId="4BD20F01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Marius Mirodon Făgăra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ș, Alina Mihaela Croitoru</w:t>
            </w:r>
          </w:p>
        </w:tc>
        <w:tc>
          <w:tcPr>
            <w:tcW w:w="6976" w:type="dxa"/>
            <w:vAlign w:val="center"/>
          </w:tcPr>
          <w:p w14:paraId="24BD182C" w14:textId="0A7BB3E8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CE42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COASTAL VEGETATION DYNAMICS AFTER THE BEACHES EXPANSION WORKS OF CONSTANȚA CITY </w:t>
            </w:r>
          </w:p>
        </w:tc>
      </w:tr>
      <w:tr w:rsidR="00A56157" w:rsidRPr="00030690" w14:paraId="1926B2E7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5918FD04" w14:textId="57EFBD43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Alina Mihaela Croitoru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Charlotte Harper, Gabriela M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aldonado, Roosmarijn van Zummeren, Emanuel Baltag, Marius Fagaras</w:t>
            </w:r>
          </w:p>
        </w:tc>
        <w:tc>
          <w:tcPr>
            <w:tcW w:w="6976" w:type="dxa"/>
            <w:vAlign w:val="center"/>
          </w:tcPr>
          <w:p w14:paraId="2EAF60F0" w14:textId="38CFCA69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5A4AE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RESTORING SEAGRASS AND MACROALGAL HABITATS IN THE BLACK SEA: EARLY EVIDENCE OF ESTABLISHMENT AND POST-TRANSPLANT DEVELOPMENT</w:t>
            </w:r>
          </w:p>
        </w:tc>
      </w:tr>
      <w:tr w:rsidR="00A56157" w:rsidRPr="00030690" w14:paraId="187A58EE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D74FDF5" w14:textId="56F85550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Alina Nicoleta Macoveiu (Dobre)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Cristian Rimnicean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 xml:space="preserve">u, Daniela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Ropotan, Lorena Dediu</w:t>
            </w:r>
          </w:p>
        </w:tc>
        <w:tc>
          <w:tcPr>
            <w:tcW w:w="6976" w:type="dxa"/>
            <w:vAlign w:val="center"/>
          </w:tcPr>
          <w:p w14:paraId="2C3F6E61" w14:textId="700F1363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124F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ADVANCES IN THE EXTRACTION TECHNOLOGY, IDENTIFICATION AND BIOLOGICAL ACTIVITY EVALUATION OF BIOACTIVE PEPTIDES FROM ULVA Spp.</w:t>
            </w:r>
          </w:p>
        </w:tc>
      </w:tr>
      <w:tr w:rsidR="00A56157" w:rsidRPr="00030690" w14:paraId="6ED696B4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B0BF896" w14:textId="2B19D25A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Marian Radu,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 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drian Burada, Denisa Igescu</w:t>
            </w:r>
          </w:p>
        </w:tc>
        <w:tc>
          <w:tcPr>
            <w:tcW w:w="6976" w:type="dxa"/>
            <w:vAlign w:val="center"/>
          </w:tcPr>
          <w:p w14:paraId="554C6549" w14:textId="51CBC362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417C8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SPATIAL VARIABILITY OF PHYSICOCHEMICAL WATER-QUALITY PARAMETERS IN LAKE RAZIM: DRIVERS, PATTERNS AND ECOLOGICAL IMPLICATIONS  </w:t>
            </w:r>
          </w:p>
        </w:tc>
      </w:tr>
      <w:tr w:rsidR="00A56157" w:rsidRPr="00030690" w14:paraId="6E256E3A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4162BE47" w14:textId="72B58360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Diana Danilov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 xml:space="preserve"> Valentina Coatu, Elena Ristea, Mădălina Galațchi </w:t>
            </w:r>
          </w:p>
        </w:tc>
        <w:tc>
          <w:tcPr>
            <w:tcW w:w="6976" w:type="dxa"/>
            <w:vAlign w:val="center"/>
          </w:tcPr>
          <w:p w14:paraId="042A8463" w14:textId="2BB96E2C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D2C7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VITELLOGENIN AS A BIOMARKER OF EXPOSURE OF SOME FISH SPECIES FROM BLACK SEA TO EMERGING COMPOUNDS</w:t>
            </w:r>
          </w:p>
        </w:tc>
      </w:tr>
      <w:tr w:rsidR="00A56157" w:rsidRPr="00030690" w14:paraId="6C3354D0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598B3D84" w14:textId="1DFF4ECB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Elena Dor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</w:rPr>
              <w:t>oftei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</w:rPr>
              <w:t>, Daciana Sava</w:t>
            </w:r>
          </w:p>
        </w:tc>
        <w:tc>
          <w:tcPr>
            <w:tcW w:w="6976" w:type="dxa"/>
            <w:vAlign w:val="center"/>
          </w:tcPr>
          <w:p w14:paraId="4DC3D0F0" w14:textId="61EBF667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826E6F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MORPHO-ANATOMICAL AND ULTRASTRUCTURAL CHARACTERIZATION OF THE BROWN ALGAE PUNCTARIA LATIFOLIA GREVILLE FROM THE BLACK SEA COAST</w:t>
            </w:r>
          </w:p>
        </w:tc>
      </w:tr>
      <w:tr w:rsidR="00A56157" w:rsidRPr="00030690" w14:paraId="681FA2F0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4A2C678E" w14:textId="5D12A892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Selma Menabit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Tatia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 xml:space="preserve">na Begun, Adrian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Teacă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, Mihaela Mureșan</w:t>
            </w:r>
          </w:p>
        </w:tc>
        <w:tc>
          <w:tcPr>
            <w:tcW w:w="6976" w:type="dxa"/>
            <w:vAlign w:val="center"/>
          </w:tcPr>
          <w:p w14:paraId="248D9F29" w14:textId="34728F0A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D4DE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STRUCTURE AND PREDICTED FUNCTIONAL PROFILE OF SEDIMENT-ASSOCIATED MICROBIAL COMMUNITIES IN THE ROMANIAN BLACK SEA</w:t>
            </w:r>
          </w:p>
        </w:tc>
      </w:tr>
      <w:tr w:rsidR="00A56157" w:rsidRPr="00030690" w14:paraId="27772706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A5E0585" w14:textId="4048D93E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Mure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  <w:t>ș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an Mihaela</w:t>
            </w:r>
            <w:r w:rsidRPr="00E04902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</w:rPr>
              <w:t>Fediuc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</w:rPr>
              <w:t xml:space="preserve"> Flo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</w:rPr>
              <w:t>rentina </w:t>
            </w:r>
          </w:p>
        </w:tc>
        <w:tc>
          <w:tcPr>
            <w:tcW w:w="6976" w:type="dxa"/>
            <w:vAlign w:val="center"/>
          </w:tcPr>
          <w:p w14:paraId="240679B0" w14:textId="3F82AA97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C6351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AN ECOLOGICAL AND CULTURAL VALUATION OF THE SOUTHERN AREA OF THE ROMANIAN BLACK SEA COAST WITHIN MARBEFES FRAMEWORK </w:t>
            </w:r>
          </w:p>
        </w:tc>
      </w:tr>
      <w:tr w:rsidR="00A56157" w:rsidRPr="00030690" w14:paraId="79F65A6A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04B73081" w14:textId="4E46E5FB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lastRenderedPageBreak/>
              <w:t xml:space="preserve">Nicoleta Damir, Valentina Coatu, Andra Oros,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Diana Danilov 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 </w:t>
            </w:r>
          </w:p>
        </w:tc>
        <w:tc>
          <w:tcPr>
            <w:tcW w:w="6976" w:type="dxa"/>
            <w:vAlign w:val="center"/>
          </w:tcPr>
          <w:p w14:paraId="02CC7D7A" w14:textId="663DF1D2" w:rsidR="00A56157" w:rsidRPr="005536ED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5536E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POLLUTANT BIOMAGNIFICATION IN MARINE FOOD WEBS OF THE ROMANIAN BLACK SEA: A SUSTAINABILITY PERSPECTIVE</w:t>
            </w:r>
            <w:r w:rsidRPr="005536ED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038EF3C5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558DF7AE" w14:textId="45993554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Marius-Petruț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 xml:space="preserve">Bujor,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  <w:lang w:val="it-IT"/>
              </w:rPr>
              <w:t>Darmina Niță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, Andrei Negoiță, Flo Botez, Carmen Postolache</w:t>
            </w:r>
          </w:p>
        </w:tc>
        <w:tc>
          <w:tcPr>
            <w:tcW w:w="6976" w:type="dxa"/>
            <w:vAlign w:val="center"/>
          </w:tcPr>
          <w:p w14:paraId="4263A3C7" w14:textId="5D40B249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F6212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SPACE OR TIME? BIOGEOCHEMICAL HETEROGENEITY ACROSS ENVIRONMENTAL COMPARTMENTS AND CONTRASTING AQUATIC SYSTEMS OF THE DANUBE DELTA </w:t>
            </w:r>
          </w:p>
        </w:tc>
      </w:tr>
      <w:tr w:rsidR="00A56157" w:rsidRPr="00030690" w14:paraId="633B38B6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29DC848" w14:textId="715D4264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Angelica Paiu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 xml:space="preserve"> Marian Paiu, Coşkun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Erüz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, Fatma Telli Karakoç, Violin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Raykov, Sopio Kiknavelidze</w:t>
            </w:r>
          </w:p>
        </w:tc>
        <w:tc>
          <w:tcPr>
            <w:tcW w:w="6976" w:type="dxa"/>
            <w:vAlign w:val="center"/>
          </w:tcPr>
          <w:p w14:paraId="6A192F5F" w14:textId="36521008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8471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EXORCISING THE BLACK SEA’S SILENT KILLERS: TRANSNATIONAL STRATEGIES FOR GHOST GEAR PREVENTION, REMOVAL, AND CIRCULAR ECONOMY  </w:t>
            </w:r>
          </w:p>
        </w:tc>
      </w:tr>
      <w:tr w:rsidR="00A56157" w:rsidRPr="00030690" w14:paraId="56186D05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B87136F" w14:textId="0AA40AED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Marian Paiu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Angelica Paiu, Gheorghița Tudora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che, Iulia Proc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a, Dumitru Murariu</w:t>
            </w:r>
          </w:p>
        </w:tc>
        <w:tc>
          <w:tcPr>
            <w:tcW w:w="6976" w:type="dxa"/>
            <w:vAlign w:val="center"/>
          </w:tcPr>
          <w:p w14:paraId="280154A1" w14:textId="0A428109" w:rsidR="00A56157" w:rsidRPr="00D84719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D0BA0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THE BYCATCH SEASON OF THE BLACK SEA CETACEANS IN THE ROMANIAN WATERS  </w:t>
            </w:r>
          </w:p>
        </w:tc>
      </w:tr>
      <w:tr w:rsidR="00A56157" w:rsidRPr="00030690" w14:paraId="6F12B1AD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CB8F468" w14:textId="1BCDD69B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Daniela-Nicoleta Ropotan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Iulia Rodica Grecu, Angel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ica Docan, Carmen Lidia Chițescu, Lorena Dediu</w:t>
            </w:r>
          </w:p>
        </w:tc>
        <w:tc>
          <w:tcPr>
            <w:tcW w:w="6976" w:type="dxa"/>
            <w:vAlign w:val="center"/>
          </w:tcPr>
          <w:p w14:paraId="1E84FE0B" w14:textId="709F6160" w:rsidR="00A56157" w:rsidRPr="00D84719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48267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COMBINED EFFECTS OF NAPROXEN AND METFORMIN ON NEUROTOXICITY AND OXIDATIVE STRESS IN CARASSIUS AURATUS</w:t>
            </w:r>
          </w:p>
        </w:tc>
      </w:tr>
      <w:tr w:rsidR="00A56157" w:rsidRPr="00030690" w14:paraId="3852467E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4C4EE21B" w14:textId="2457E9A9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Elena Stoica, Mirabela Ţigănele, Andreea Ciucă,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 xml:space="preserve"> Manuela Diana Samargiu</w:t>
            </w:r>
          </w:p>
        </w:tc>
        <w:tc>
          <w:tcPr>
            <w:tcW w:w="6976" w:type="dxa"/>
            <w:vAlign w:val="center"/>
          </w:tcPr>
          <w:p w14:paraId="0945080B" w14:textId="2867EBDC" w:rsidR="00A56157" w:rsidRPr="00D84719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7F0B9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STUDY ON PLASTIC POLLUTION OF BEACHES OF TOURIST INTEREST IN THE MAMAIA AREA OF ​​THE ROMANIAN COASTLINE</w:t>
            </w:r>
          </w:p>
        </w:tc>
      </w:tr>
      <w:tr w:rsidR="00A56157" w:rsidRPr="00030690" w14:paraId="1598F0C2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2A3088D" w14:textId="0921D019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Elena Stoica, Elena Tufan, Andreea Ciucă,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Manuela Diana Samargiu</w:t>
            </w:r>
          </w:p>
        </w:tc>
        <w:tc>
          <w:tcPr>
            <w:tcW w:w="6976" w:type="dxa"/>
            <w:vAlign w:val="center"/>
          </w:tcPr>
          <w:p w14:paraId="338BCF35" w14:textId="1584D162" w:rsidR="00A56157" w:rsidRPr="00D84719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28513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RESEARCH ON THE PRESENCE OF PLASTIC IN THE SAND WITHIN THE VADU MARINE PROTECTED AREA, DANUBE DELTA BIOSPHERE RESERVE</w:t>
            </w:r>
          </w:p>
        </w:tc>
      </w:tr>
      <w:tr w:rsidR="00A56157" w:rsidRPr="00030690" w14:paraId="25FF6181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664883FF" w14:textId="2C30BA59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Cristina Tabarc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  <w:lang w:val="en-GB"/>
              </w:rPr>
              <w:t>ea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, Luminița Lazăr</w:t>
            </w:r>
          </w:p>
        </w:tc>
        <w:tc>
          <w:tcPr>
            <w:tcW w:w="6976" w:type="dxa"/>
            <w:vAlign w:val="center"/>
          </w:tcPr>
          <w:p w14:paraId="06FCA981" w14:textId="0017C688" w:rsidR="00A56157" w:rsidRPr="00563DD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563DDC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VARIATIONS FROM THE LAST YEARS IN STRUCTURE OF TINTINNID CILIATES ON SUMMER SEASON, ALONG ROMANIAN BLACK SEA</w:t>
            </w:r>
            <w:r w:rsidRPr="00563DDC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582A8712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4B31D643" w14:textId="1A2296BE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AU"/>
              </w:rPr>
              <w:t>Oana Vlas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 xml:space="preserve">, Laura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Boicenco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 xml:space="preserve">, Florin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Timofte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, Nina Dzhembe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AU"/>
              </w:rPr>
              <w:t xml:space="preserve">kova,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Nataliya Slabakova, Fuat Dursun, Bernd Krock, Urban Tillmann, Franziska Linke, Sabri Mutlu, Ertuğrul Aslan, Eren Özsu, Kenneth Mertens, Ophélie David</w:t>
            </w:r>
          </w:p>
        </w:tc>
        <w:tc>
          <w:tcPr>
            <w:tcW w:w="6976" w:type="dxa"/>
            <w:vAlign w:val="center"/>
          </w:tcPr>
          <w:p w14:paraId="51F5A793" w14:textId="09B3B470" w:rsidR="00A56157" w:rsidRPr="0028513A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271B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ASTRA EXPEDITION: INTEGRATED INVESTIGATION OF HARMFUL ALGAL BLOOMS AND PHYCOTOXINS IN THE MARMARA–BLACK SEA SYSTEM  </w:t>
            </w:r>
          </w:p>
        </w:tc>
      </w:tr>
      <w:tr w:rsidR="00A56157" w:rsidRPr="00030690" w14:paraId="485149DC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681ACAD1" w14:textId="03F03958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</w:rPr>
              <w:t>Daniela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E04902">
              <w:rPr>
                <w:rFonts w:asciiTheme="majorHAnsi" w:hAnsiTheme="majorHAnsi" w:cstheme="majorBidi"/>
                <w:sz w:val="20"/>
                <w:szCs w:val="20"/>
              </w:rPr>
              <w:t>Klisarova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,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</w:rPr>
              <w:t xml:space="preserve">Dimitar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Gerdzhikov</w:t>
            </w:r>
          </w:p>
        </w:tc>
        <w:tc>
          <w:tcPr>
            <w:tcW w:w="6976" w:type="dxa"/>
            <w:vAlign w:val="center"/>
          </w:tcPr>
          <w:p w14:paraId="66E3B2DA" w14:textId="0597F12E" w:rsidR="00A56157" w:rsidRPr="00B2693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LONG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>-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TERM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DYNAMICS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OF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THE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DIATOM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CERATAULINA</w:t>
            </w:r>
            <w:r w:rsidRPr="00B2693C">
              <w:rPr>
                <w:rFonts w:asciiTheme="majorHAnsi" w:hAnsiTheme="majorHAnsi" w:cstheme="majorBidi"/>
                <w:i/>
                <w:iCs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PELAGICA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IN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BULGARIAN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MARINE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WATERS </w:t>
            </w:r>
          </w:p>
        </w:tc>
      </w:tr>
      <w:tr w:rsidR="00A56157" w:rsidRPr="00030690" w14:paraId="5D7516E2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79A55770" w14:textId="012336F1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  <w:t>Mihaela-Cosmina Te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  <w:lang w:val="ro-RO"/>
              </w:rPr>
              <w:t>odorof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ro-RO"/>
              </w:rPr>
              <w:t>, Camelia Dumitrache, Adrian Filimon, Valeria Abaza, Raluca Băncilă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 </w:t>
            </w:r>
          </w:p>
        </w:tc>
        <w:tc>
          <w:tcPr>
            <w:tcW w:w="6976" w:type="dxa"/>
            <w:vAlign w:val="center"/>
          </w:tcPr>
          <w:p w14:paraId="57186204" w14:textId="0A4AA018" w:rsidR="00A56157" w:rsidRPr="00FB2533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FB2533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A QUARTER-CENTURY OF RECOVERY: LONG-TERM TRENDS IN BENTHIC ECOLOGICAL QUALITY ON THE ROMANIAN BLACK SEA SHELF</w:t>
            </w:r>
            <w:r w:rsidRPr="00FB2533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0DDE355B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AD23018" w14:textId="02564623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Kremena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  <w:lang w:val="it-IT"/>
              </w:rPr>
              <w:t xml:space="preserve"> Stefanova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, Elitsa. Stefanova, Valentina Doncheva, Traiana Kaludova</w:t>
            </w:r>
          </w:p>
        </w:tc>
        <w:tc>
          <w:tcPr>
            <w:tcW w:w="6976" w:type="dxa"/>
            <w:vAlign w:val="center"/>
          </w:tcPr>
          <w:p w14:paraId="2C8BE508" w14:textId="18B1EEE2" w:rsidR="00A56157" w:rsidRPr="00AE2BA0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E2BA0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CLIMATE-DRIVEN SHIFTS IN ZOOPLANKTON COMMUNITIES OF THE WESTERN BLACK SEA: A LONG-TERM PERSPECTIVE</w:t>
            </w:r>
          </w:p>
        </w:tc>
      </w:tr>
      <w:tr w:rsidR="00396351" w:rsidRPr="00030690" w14:paraId="1D5B4187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732CC5D6" w14:textId="38454E5F" w:rsidR="00396351" w:rsidRPr="00E04902" w:rsidRDefault="000657F0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Dimitar Ge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</w:rPr>
              <w:t>rdzhikov</w:t>
            </w:r>
          </w:p>
        </w:tc>
        <w:tc>
          <w:tcPr>
            <w:tcW w:w="6976" w:type="dxa"/>
            <w:vAlign w:val="center"/>
          </w:tcPr>
          <w:p w14:paraId="17AE861A" w14:textId="6B388D6F" w:rsidR="00396351" w:rsidRPr="00AE2BA0" w:rsidRDefault="00847F4B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847F4B">
              <w:rPr>
                <w:rFonts w:asciiTheme="majorHAnsi" w:hAnsiTheme="majorHAnsi" w:cstheme="majorBidi"/>
                <w:sz w:val="20"/>
                <w:szCs w:val="20"/>
              </w:rPr>
              <w:t>LONG-TERM DYNAMICS OF THE DIATOM CERATAULINA PELAGICA IN BULGARIAN MARINE WATERS</w:t>
            </w:r>
          </w:p>
        </w:tc>
      </w:tr>
      <w:tr w:rsidR="000657F0" w:rsidRPr="00030690" w14:paraId="6219FDEB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F1743C8" w14:textId="78CEB28E" w:rsidR="000657F0" w:rsidRPr="00E04902" w:rsidRDefault="0068292D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A.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Hyusein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K. Georgiev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E. P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 xml:space="preserve">avlova,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V. Mihneva, L.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Nedkova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F.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Tserkova</w:t>
            </w:r>
            <w:proofErr w:type="spellEnd"/>
          </w:p>
        </w:tc>
        <w:tc>
          <w:tcPr>
            <w:tcW w:w="6976" w:type="dxa"/>
            <w:vAlign w:val="center"/>
          </w:tcPr>
          <w:p w14:paraId="5A9004EE" w14:textId="2C3C6406" w:rsidR="000657F0" w:rsidRPr="000657F0" w:rsidRDefault="00FC2570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 xml:space="preserve">AGE AND </w:t>
            </w:r>
            <w:r w:rsidR="0093046E" w:rsidRPr="0093046E">
              <w:rPr>
                <w:rFonts w:asciiTheme="majorHAnsi" w:hAnsiTheme="majorHAnsi" w:cstheme="majorBidi"/>
                <w:sz w:val="20"/>
                <w:szCs w:val="20"/>
              </w:rPr>
              <w:t>GROWTH PATTERNS AND AGE STRUCTURE OF THE STARGAZER (URANOSCOPUS SCABER) IN THE WESTERN BLACK SEA</w:t>
            </w:r>
          </w:p>
        </w:tc>
      </w:tr>
      <w:tr w:rsidR="001B3CBD" w:rsidRPr="00030690" w14:paraId="6D286BA4" w14:textId="77777777" w:rsidTr="002257CD">
        <w:trPr>
          <w:trHeight w:val="1142"/>
        </w:trPr>
        <w:tc>
          <w:tcPr>
            <w:tcW w:w="3230" w:type="dxa"/>
            <w:shd w:val="clear" w:color="auto" w:fill="FFFFFF" w:themeFill="background1"/>
            <w:vAlign w:val="center"/>
          </w:tcPr>
          <w:p w14:paraId="6FCB38C8" w14:textId="36BE1735" w:rsidR="001B3CBD" w:rsidRPr="004336CC" w:rsidRDefault="00196E3C" w:rsidP="002257CD">
            <w:pPr>
              <w:spacing w:before="100" w:beforeAutospacing="1" w:after="100" w:afterAutospacing="1"/>
              <w:outlineLvl w:val="0"/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Alina Daiana Spinu, Emanuela Mihailov, Luminita Lazar, Luminita Buga, Alexandru Cindescu, Robert Nenita</w:t>
            </w:r>
          </w:p>
        </w:tc>
        <w:tc>
          <w:tcPr>
            <w:tcW w:w="6976" w:type="dxa"/>
            <w:vAlign w:val="center"/>
          </w:tcPr>
          <w:p w14:paraId="624E33DC" w14:textId="763C8EC1" w:rsidR="001B3CBD" w:rsidRDefault="00084783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84783">
              <w:rPr>
                <w:rFonts w:asciiTheme="majorHAnsi" w:hAnsiTheme="majorHAnsi" w:cstheme="majorBidi"/>
                <w:sz w:val="20"/>
                <w:szCs w:val="20"/>
              </w:rPr>
              <w:t>APPLYING DSTs IN MARINE SPATIAL PLANNING: AN INTEGRATED DRIVERS–PRESSURES AND ECOSYSTEM SERVICES APPROACH FOR THE ROMANIAN COAST AND MARINE SECTOR</w:t>
            </w:r>
          </w:p>
        </w:tc>
      </w:tr>
      <w:tr w:rsidR="006D4525" w:rsidRPr="00030690" w14:paraId="1C1C1761" w14:textId="77777777" w:rsidTr="00BE62D4">
        <w:trPr>
          <w:trHeight w:val="1142"/>
        </w:trPr>
        <w:tc>
          <w:tcPr>
            <w:tcW w:w="3230" w:type="dxa"/>
            <w:shd w:val="clear" w:color="auto" w:fill="FFFFFF" w:themeFill="background1"/>
            <w:vAlign w:val="center"/>
          </w:tcPr>
          <w:p w14:paraId="65523384" w14:textId="60469DFC" w:rsidR="006D4525" w:rsidRPr="004336CC" w:rsidRDefault="006D4525" w:rsidP="006D4525">
            <w:pPr>
              <w:spacing w:before="100" w:beforeAutospacing="1" w:after="100" w:afterAutospacing="1"/>
              <w:outlineLvl w:val="0"/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6D4525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Florina Gabriela Stanciu, Elena Maria Dica, Irina Alexandra Stanciu, Otilia Dobre</w:t>
            </w:r>
          </w:p>
        </w:tc>
        <w:tc>
          <w:tcPr>
            <w:tcW w:w="6976" w:type="dxa"/>
            <w:shd w:val="clear" w:color="auto" w:fill="FFFFFF" w:themeFill="background1"/>
            <w:vAlign w:val="center"/>
          </w:tcPr>
          <w:p w14:paraId="1D8F4378" w14:textId="3A74CA19" w:rsidR="006D4525" w:rsidRPr="006D4525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6D452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PREDICTION TO FIELD VERIFICATION: AN INTEGRATED FRAMEWORK FOR MANAGING MARINE MAMMAL MONITORING PROGRAMMES DURING OFFSHORE EXPLORATION DRILLING</w:t>
            </w:r>
          </w:p>
        </w:tc>
      </w:tr>
      <w:tr w:rsidR="006D4525" w:rsidRPr="00030690" w14:paraId="33881D4F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769E574D" w14:textId="6605DFEA" w:rsidR="006D4525" w:rsidRPr="0028513A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lastRenderedPageBreak/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III</w:t>
            </w:r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(1</w:t>
            </w:r>
            <w:r w:rsidR="00D24CED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</w:t>
            </w:r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postere</w:t>
            </w:r>
            <w:proofErr w:type="spellEnd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)</w:t>
            </w:r>
          </w:p>
        </w:tc>
      </w:tr>
      <w:tr w:rsidR="006D4525" w:rsidRPr="00030690" w14:paraId="52ED7FDE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7A6DEF0" w14:textId="34D132F8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A. Hyusein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 K. Georgiev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E. Pavlova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F. Tserkova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V. Mihneva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L. Nedkova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R. Stefanova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 </w:t>
            </w:r>
          </w:p>
        </w:tc>
        <w:tc>
          <w:tcPr>
            <w:tcW w:w="6976" w:type="dxa"/>
            <w:vAlign w:val="center"/>
          </w:tcPr>
          <w:p w14:paraId="67C385B6" w14:textId="1849FA34" w:rsidR="006D4525" w:rsidRPr="001055CB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1055CB">
              <w:rPr>
                <w:rFonts w:asciiTheme="majorHAnsi" w:hAnsiTheme="majorHAnsi" w:cstheme="majorBidi"/>
                <w:sz w:val="20"/>
                <w:szCs w:val="20"/>
              </w:rPr>
              <w:t>GROWTH PATTERNS AND AGE STRUCTURE OF THE STARGAZER (URANOSCOPUS SCABER) IN THE WESTERN BLACK SEA </w:t>
            </w:r>
          </w:p>
        </w:tc>
      </w:tr>
      <w:tr w:rsidR="006D4525" w:rsidRPr="00030690" w14:paraId="5E42D73D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44AC292" w14:textId="5996DEB3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es-ES"/>
              </w:rPr>
              <w:t>Alina Nicoleta Macoveiu (Dobre)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, Angelica Dobre,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Maria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Desimira Stroe,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Floricel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Maricel Dima, Lorena Dediu</w:t>
            </w:r>
          </w:p>
        </w:tc>
        <w:tc>
          <w:tcPr>
            <w:tcW w:w="6976" w:type="dxa"/>
            <w:vAlign w:val="center"/>
          </w:tcPr>
          <w:p w14:paraId="731741C3" w14:textId="500A974B" w:rsidR="006D4525" w:rsidRPr="00800F32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00F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PROTECTIVE POTENTIAL OF DIETARY ULVA LACTUCA EXTRACT AGAINST ANTIBIOTIC-INDUCED PHYSIOLOGICAL STRESS IN COMMON CARP (</w:t>
            </w:r>
            <w:r w:rsidRPr="00800F32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-GB"/>
              </w:rPr>
              <w:t>CYPRINUS CARPIO</w:t>
            </w:r>
            <w:r w:rsidRPr="00800F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)</w:t>
            </w:r>
            <w:r w:rsidRPr="00800F32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6D4525" w:rsidRPr="00030690" w14:paraId="09EE1702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6D06EF2" w14:textId="5CAD46FE" w:rsidR="006D4525" w:rsidRPr="001854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  <w:t>Victor Niţă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, Mădălina Galaţchi, Magda Nenciu, George Țiganov, Cristian Danilov, Dragoş Diaconu</w:t>
            </w:r>
            <w:r w:rsidRPr="001854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976" w:type="dxa"/>
            <w:vAlign w:val="center"/>
          </w:tcPr>
          <w:p w14:paraId="353D40DC" w14:textId="70824A5F" w:rsidR="006D4525" w:rsidRPr="00605F00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605F00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THE DINO_PATH PROJECT (</w:t>
            </w:r>
            <w:r w:rsidRPr="00605F00">
              <w:rPr>
                <w:rFonts w:asciiTheme="majorHAnsi" w:hAnsiTheme="majorHAnsi" w:cstheme="majorBidi"/>
                <w:sz w:val="20"/>
                <w:szCs w:val="20"/>
                <w:lang w:val="en"/>
              </w:rPr>
              <w:t xml:space="preserve">BORDERLESS DINOSAUR – </w:t>
            </w:r>
            <w:r w:rsidRPr="00605F00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"/>
              </w:rPr>
              <w:t>ACIPENSER GUELDENSTAEDTII</w:t>
            </w:r>
            <w:r w:rsidRPr="00605F00">
              <w:rPr>
                <w:rFonts w:asciiTheme="majorHAnsi" w:hAnsiTheme="majorHAnsi" w:cstheme="majorBidi"/>
                <w:sz w:val="20"/>
                <w:szCs w:val="20"/>
                <w:lang w:val="en"/>
              </w:rPr>
              <w:t xml:space="preserve"> OF THE BLACK SEA)</w:t>
            </w:r>
            <w:r w:rsidRPr="00605F00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: PURPOSE AND OBJECTIVES</w:t>
            </w:r>
            <w:r w:rsidRPr="00605F00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6D4525" w:rsidRPr="00030690" w14:paraId="454DE5FC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344ADA9A" w14:textId="3188A4B8" w:rsidR="006D4525" w:rsidRPr="001854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Oana Alina Marin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Florin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Timofte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4A70F035" w14:textId="77777777" w:rsidR="006D4525" w:rsidRPr="0049466C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49466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SCALING UP </w:t>
            </w:r>
            <w:r w:rsidRPr="0049466C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-GB"/>
              </w:rPr>
              <w:t>ULVA</w:t>
            </w:r>
            <w:r w:rsidRPr="0049466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CULTIVATION: METHODS, CHALLENGES, </w:t>
            </w:r>
            <w:r w:rsidRPr="0049466C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  <w:p w14:paraId="36B127BA" w14:textId="7D363F6A" w:rsidR="006D4525" w:rsidRPr="001055CB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49466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AND FUTURE POTENTIAL</w:t>
            </w:r>
            <w:r w:rsidRPr="0049466C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6D4525" w:rsidRPr="00030690" w14:paraId="2681C07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77DE094" w14:textId="0468EDAF" w:rsidR="006D4525" w:rsidRPr="001854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Aurelia Țoțoiu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Elena Stoica, Andreea-Mădălina Ciucă, George-Emanuel Harcotă, Victor Niță, Neculai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Patriche</w:t>
            </w:r>
            <w:proofErr w:type="spellEnd"/>
          </w:p>
        </w:tc>
        <w:tc>
          <w:tcPr>
            <w:tcW w:w="6976" w:type="dxa"/>
            <w:vAlign w:val="center"/>
          </w:tcPr>
          <w:p w14:paraId="531D4F8D" w14:textId="64A7C14D" w:rsidR="006D4525" w:rsidRPr="00C55FB8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55FB8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 xml:space="preserve">OCCURRENCE OF GASTROINTESTINAL PARASITES AND MICROPLASTICS IN </w:t>
            </w:r>
            <w:r w:rsidRPr="00C55FB8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-AU"/>
              </w:rPr>
              <w:t>ALOSA IMMACULATA</w:t>
            </w:r>
            <w:r w:rsidRPr="00C55FB8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 xml:space="preserve"> FROM THE BLACK SEA: IMPLICATIONS FOR FISH HEALTH AND CONDITION</w:t>
            </w:r>
            <w:r w:rsidRPr="00C55FB8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6D4525" w:rsidRPr="00030690" w14:paraId="3067E48B" w14:textId="77777777" w:rsidTr="00FE64D4">
        <w:trPr>
          <w:trHeight w:val="593"/>
        </w:trPr>
        <w:tc>
          <w:tcPr>
            <w:tcW w:w="3230" w:type="dxa"/>
            <w:vAlign w:val="center"/>
          </w:tcPr>
          <w:p w14:paraId="493733CB" w14:textId="7E940868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Pavel Ana-Bianca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;</w:t>
            </w:r>
            <w:r w:rsidRPr="0018548A"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Koustav Roy; Iordache Gabriel, Radulescu Florina, Niță Darmina; Bujor Marius-Petruț</w:t>
            </w:r>
          </w:p>
        </w:tc>
        <w:tc>
          <w:tcPr>
            <w:tcW w:w="6976" w:type="dxa"/>
            <w:vAlign w:val="center"/>
          </w:tcPr>
          <w:p w14:paraId="65CACEAE" w14:textId="406F8616" w:rsidR="006D4525" w:rsidRPr="000C5779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C5779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AN INTEGRATED DIGITAL MAPPING TOOL FOR ENVIRONMENTAL MONITORING AND STURGEON CONSERVATION IN THE DANUBE-BLACK SEA REGION</w:t>
            </w:r>
            <w:r w:rsidRPr="000C577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 </w:t>
            </w:r>
          </w:p>
        </w:tc>
      </w:tr>
      <w:tr w:rsidR="006D4525" w:rsidRPr="00030690" w14:paraId="2B0DE75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A8D3D7D" w14:textId="1F6DAF49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Daniela-Mariana Roșioru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Oana Vlas, Andreea-Cristina Gigică, Florin Timofte </w:t>
            </w:r>
          </w:p>
        </w:tc>
        <w:tc>
          <w:tcPr>
            <w:tcW w:w="6976" w:type="dxa"/>
            <w:vAlign w:val="center"/>
          </w:tcPr>
          <w:p w14:paraId="177CD541" w14:textId="7A54DAC1" w:rsidR="006D4525" w:rsidRPr="00A345C6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A345C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OPTIMIZING CHLOROPHYLL </w:t>
            </w:r>
            <w:r w:rsidRPr="00A345C6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-GB"/>
              </w:rPr>
              <w:t>A</w:t>
            </w:r>
            <w:r w:rsidRPr="00A345C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RECOVERY FROM SPIRULINA BIOMASS PRODUCED UNDER CONTRASTING SALINITY CONDITIONS: FROM EXTRACTION EFFICIENCY TO STORAGE STABILITY</w:t>
            </w:r>
            <w:r w:rsidRPr="00A345C6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6D4525" w:rsidRPr="00030690" w14:paraId="538491BA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5F3247A2" w14:textId="139864EA" w:rsidR="006D4525" w:rsidRPr="001854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Fatma Telli Karakoç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İlnur Yıldız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 xml:space="preserve">Ahmet Şahin, Rafet Çağrı Öztürk,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tr-TR"/>
              </w:rPr>
              <w:t>Neira Purwanty Ismaıl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, Coşkun Erüz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Hacer Sağlam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Hatice Akpınar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 xml:space="preserve"> A Muzaffer Feyzioğlu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 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Sercan Erol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 xml:space="preserve"> Melike Tüysüz</w:t>
            </w:r>
          </w:p>
        </w:tc>
        <w:tc>
          <w:tcPr>
            <w:tcW w:w="6976" w:type="dxa"/>
            <w:vAlign w:val="center"/>
          </w:tcPr>
          <w:p w14:paraId="26F30146" w14:textId="64012D8E" w:rsidR="006D4525" w:rsidRPr="00BE4281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E4281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BALANCING BLUE GROWTH AND ECOSYSTEM HEALTH: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</w:t>
            </w:r>
            <w:r w:rsidRPr="00BE4281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EVALUATING ‘TURKISH SALMON’ SEA-CAGE FARMING ALONG THE TRABZON COAST, TÜRKİYE</w:t>
            </w:r>
          </w:p>
        </w:tc>
      </w:tr>
      <w:tr w:rsidR="006D4525" w:rsidRPr="00030690" w14:paraId="7874EF06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76A6A45" w14:textId="7FF02D58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Diana Danilov,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 Valentina Coatu, Elena Ristea, Mădălina Galațchi</w:t>
            </w:r>
          </w:p>
        </w:tc>
        <w:tc>
          <w:tcPr>
            <w:tcW w:w="6976" w:type="dxa"/>
            <w:vAlign w:val="center"/>
          </w:tcPr>
          <w:p w14:paraId="387B97A2" w14:textId="3B3E22EE" w:rsidR="006D4525" w:rsidRPr="0081749C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1749C">
              <w:rPr>
                <w:rFonts w:asciiTheme="majorHAnsi" w:hAnsiTheme="majorHAnsi" w:cstheme="majorBidi"/>
                <w:sz w:val="20"/>
                <w:szCs w:val="20"/>
              </w:rPr>
              <w:t>VITELLOGENIN AS A BIOMARKER OF EXPOSURE OF SOME FISH SPECIES FROM BLACK SEA TO EMERGING COMPOUNDS</w:t>
            </w:r>
          </w:p>
        </w:tc>
      </w:tr>
      <w:tr w:rsidR="006D4525" w:rsidRPr="00030690" w14:paraId="059718E3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246B90D" w14:textId="40C1782F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Anca Cristina Lepadatu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Gabriela Mihaela Paraschiv,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 Bogdan Stefan Negreanu-Pirjol, Ticuta Negreanu-Pirjol</w:t>
            </w:r>
          </w:p>
          <w:p w14:paraId="269D5BAA" w14:textId="77777777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</w:p>
        </w:tc>
        <w:tc>
          <w:tcPr>
            <w:tcW w:w="6976" w:type="dxa"/>
            <w:vAlign w:val="center"/>
          </w:tcPr>
          <w:p w14:paraId="7DD23DBB" w14:textId="435C3BFA" w:rsidR="006D4525" w:rsidRPr="001055CB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367D33">
              <w:rPr>
                <w:rFonts w:asciiTheme="majorHAnsi" w:hAnsiTheme="majorHAnsi" w:cstheme="majorBidi"/>
                <w:sz w:val="20"/>
                <w:szCs w:val="20"/>
              </w:rPr>
              <w:t>MICROBIOLOGICAL QUALITY AND SAFETY MONITORING OF RESIDUAL MACROALGAL BIOMASS FROM THE ROMANIAN BLACK SEA COAST: CHALLENGES AND REQUIREMENTS FOR SUSTAINABLE COSMETIC AND NUTRACEUTICAL BIOPRODUCTS DEVELOPMENT</w:t>
            </w:r>
          </w:p>
        </w:tc>
      </w:tr>
      <w:tr w:rsidR="006D4525" w:rsidRPr="00030690" w14:paraId="1A679B4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7B26FF1" w14:textId="7C6D4A4C" w:rsidR="006D4525" w:rsidRPr="001854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</w:rPr>
              <w:t xml:space="preserve">Vasiliu Dan,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</w:rPr>
              <w:t>Bucșe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</w:rPr>
              <w:t xml:space="preserve"> Andra</w:t>
            </w:r>
            <w:r w:rsidRPr="0018548A">
              <w:rPr>
                <w:rFonts w:asciiTheme="majorHAnsi" w:hAnsiTheme="majorHAnsi" w:cstheme="majorBidi"/>
                <w:sz w:val="20"/>
                <w:szCs w:val="20"/>
              </w:rPr>
              <w:t xml:space="preserve">, Pojar Iulian,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</w:rPr>
              <w:t>Fediuc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</w:rPr>
              <w:t xml:space="preserve"> Florentina, Rădulescu Florina</w:t>
            </w:r>
          </w:p>
        </w:tc>
        <w:tc>
          <w:tcPr>
            <w:tcW w:w="6976" w:type="dxa"/>
            <w:vAlign w:val="center"/>
          </w:tcPr>
          <w:p w14:paraId="237D5661" w14:textId="07C844D7" w:rsidR="006D4525" w:rsidRPr="00367D33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224F5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TOTAL MERCURY AND METHYLMERCURY IN ALOSA IMMACULATA AT THE DANUBE-BLACK SEA INTERFACE: IMPLICATIONS FOR HUMAN HEALTH </w:t>
            </w:r>
          </w:p>
        </w:tc>
      </w:tr>
      <w:tr w:rsidR="006D4525" w:rsidRPr="00030690" w14:paraId="0C585BF0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1897A317" w14:textId="1C83E220" w:rsidR="006D4525" w:rsidRPr="001055CB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IV</w:t>
            </w:r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(4 </w:t>
            </w:r>
            <w:proofErr w:type="spellStart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postere</w:t>
            </w:r>
            <w:proofErr w:type="spellEnd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)</w:t>
            </w:r>
          </w:p>
        </w:tc>
      </w:tr>
      <w:tr w:rsidR="006D4525" w:rsidRPr="00030690" w14:paraId="5EBC85BE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32BF752" w14:textId="1EDFF7BF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Marius-Petruț Bujor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Darmina Niță, Andrei Negoiță, Gabriel Mihai Maria, Ana-Bianca Pavel, Carmen Postolache</w:t>
            </w:r>
          </w:p>
        </w:tc>
        <w:tc>
          <w:tcPr>
            <w:tcW w:w="6976" w:type="dxa"/>
            <w:vAlign w:val="center"/>
          </w:tcPr>
          <w:p w14:paraId="78BBFBEC" w14:textId="6D19260C" w:rsidR="006D4525" w:rsidRPr="001055CB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DC524D">
              <w:rPr>
                <w:rFonts w:asciiTheme="majorHAnsi" w:hAnsiTheme="majorHAnsi" w:cstheme="majorBidi"/>
                <w:sz w:val="20"/>
                <w:szCs w:val="20"/>
              </w:rPr>
              <w:t>CONTRASTING MICROPLASTIC SIGNATURES IN LOTIC AND LENTIC SEDIMENTS OF THE DANUBE DELTA</w:t>
            </w:r>
          </w:p>
        </w:tc>
      </w:tr>
      <w:tr w:rsidR="006D4525" w:rsidRPr="00030690" w14:paraId="268A3BC2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96FD2B7" w14:textId="7A69351E" w:rsidR="006D4525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4573A0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Bogdan-Adrian Ispas</w:t>
            </w:r>
            <w:r w:rsidRPr="004573A0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</w:t>
            </w:r>
            <w:r w:rsidRPr="004573A0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4573A0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Dan-Lucian Vasiliu, Iulian Pojar</w:t>
            </w:r>
          </w:p>
        </w:tc>
        <w:tc>
          <w:tcPr>
            <w:tcW w:w="6976" w:type="dxa"/>
            <w:vAlign w:val="center"/>
          </w:tcPr>
          <w:p w14:paraId="71F386E0" w14:textId="152DFB60" w:rsidR="006D4525" w:rsidRPr="001055CB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4573A0">
              <w:rPr>
                <w:rFonts w:asciiTheme="majorHAnsi" w:hAnsiTheme="majorHAnsi" w:cstheme="majorBidi"/>
                <w:sz w:val="20"/>
                <w:szCs w:val="20"/>
              </w:rPr>
              <w:t>ASSESSMENT OF DEPOSITIONAL ENVIRONMENT AND HYDRODYNAMIC CONDITIONS OF THE ROMANIAN BLACK SEA SHELF BASED ON BOTTOM SEDIMENTS</w:t>
            </w:r>
          </w:p>
        </w:tc>
      </w:tr>
      <w:tr w:rsidR="006D4525" w:rsidRPr="00030690" w14:paraId="70422CCA" w14:textId="77777777" w:rsidTr="00BA225F">
        <w:trPr>
          <w:trHeight w:val="503"/>
        </w:trPr>
        <w:tc>
          <w:tcPr>
            <w:tcW w:w="3230" w:type="dxa"/>
            <w:vAlign w:val="center"/>
          </w:tcPr>
          <w:p w14:paraId="47541F26" w14:textId="3B531861" w:rsidR="006D4525" w:rsidRPr="00134813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proofErr w:type="spellStart"/>
            <w:r w:rsidRPr="0013481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Stele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</w:t>
            </w:r>
            <w:proofErr w:type="spellEnd"/>
            <w:r w:rsidRPr="0013481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Lia</w:t>
            </w:r>
          </w:p>
        </w:tc>
        <w:tc>
          <w:tcPr>
            <w:tcW w:w="6976" w:type="dxa"/>
            <w:vAlign w:val="center"/>
          </w:tcPr>
          <w:p w14:paraId="013BDAB6" w14:textId="2127BBE5" w:rsidR="006D4525" w:rsidRPr="001055CB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001BC">
              <w:rPr>
                <w:rFonts w:asciiTheme="majorHAnsi" w:hAnsiTheme="majorHAnsi" w:cstheme="majorBidi"/>
                <w:sz w:val="20"/>
                <w:szCs w:val="20"/>
              </w:rPr>
              <w:t>CARBON STORAGE POTENTIAL IN THE BLACK SEA: COMPARING GEOLOGICAL CO2 STORAGE AND MARINE ANOXIC CARBON STORAGE</w:t>
            </w:r>
          </w:p>
        </w:tc>
      </w:tr>
      <w:tr w:rsidR="006D4525" w:rsidRPr="00030690" w14:paraId="1E3E5E88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254D36DC" w14:textId="38AE4192" w:rsidR="006D4525" w:rsidRPr="001055CB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lastRenderedPageBreak/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V</w:t>
            </w:r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(12 </w:t>
            </w:r>
            <w:proofErr w:type="spellStart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postere</w:t>
            </w:r>
            <w:proofErr w:type="spellEnd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)</w:t>
            </w:r>
          </w:p>
        </w:tc>
      </w:tr>
      <w:tr w:rsidR="006D4525" w:rsidRPr="00030690" w14:paraId="511D1177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67425B3" w14:textId="3BABCCCB" w:rsidR="006D4525" w:rsidRPr="001D22A5" w:rsidRDefault="006D4525" w:rsidP="006D4525">
            <w:pPr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</w:pPr>
            <w:r w:rsidRPr="001D22A5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N. </w:t>
            </w:r>
            <w:proofErr w:type="spellStart"/>
            <w:r w:rsidRPr="001D22A5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Văidianu</w:t>
            </w:r>
            <w:proofErr w:type="spellEnd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M. Paraschiv, A. </w:t>
            </w:r>
            <w:proofErr w:type="spellStart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Căpățînă</w:t>
            </w:r>
            <w:proofErr w:type="spellEnd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I. </w:t>
            </w:r>
            <w:proofErr w:type="spellStart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Sîrodoev</w:t>
            </w:r>
            <w:proofErr w:type="spellEnd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M. Tudor, A. </w:t>
            </w:r>
            <w:proofErr w:type="spellStart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Schvab</w:t>
            </w:r>
            <w:proofErr w:type="spellEnd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G. Cracu</w:t>
            </w:r>
          </w:p>
          <w:p w14:paraId="50487C6B" w14:textId="7C1123DC" w:rsidR="006D4525" w:rsidRPr="001D22A5" w:rsidRDefault="006D4525" w:rsidP="006D4525">
            <w:pPr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</w:pPr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&amp; BLUE4CITIZENS team</w:t>
            </w:r>
          </w:p>
        </w:tc>
        <w:tc>
          <w:tcPr>
            <w:tcW w:w="6976" w:type="dxa"/>
            <w:vAlign w:val="center"/>
          </w:tcPr>
          <w:p w14:paraId="07D9FF20" w14:textId="45916D8A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COMMUNITY DEVELOPMENT THROUGH SUSTAINABLE BLUE TOURISM ENTREPRENEURSHIP AND ECOLOGICAL RESTORATION OF COASTAL AND MARINE AREAS (BLUE4CITIZENS)</w:t>
            </w:r>
          </w:p>
        </w:tc>
      </w:tr>
      <w:tr w:rsidR="00EC3D24" w:rsidRPr="00030690" w14:paraId="595D99D8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5A3A919" w14:textId="34700541" w:rsidR="00EC3D24" w:rsidRDefault="00EC3D24" w:rsidP="00EC3D24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proofErr w:type="spellStart"/>
            <w: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Gentilia</w:t>
            </w:r>
            <w:proofErr w:type="spellEnd"/>
            <w: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 Balaban</w:t>
            </w:r>
            <w:r w:rsidRPr="00FA12F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Ale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</w:t>
            </w:r>
            <w:r w:rsidRPr="00FA12F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Balasescu</w:t>
            </w:r>
          </w:p>
        </w:tc>
        <w:tc>
          <w:tcPr>
            <w:tcW w:w="6976" w:type="dxa"/>
            <w:vAlign w:val="center"/>
          </w:tcPr>
          <w:p w14:paraId="129AD803" w14:textId="48011E74" w:rsidR="00EC3D24" w:rsidRPr="008A3234" w:rsidRDefault="00EC3D24" w:rsidP="00EC3D24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FA12FB">
              <w:rPr>
                <w:rFonts w:asciiTheme="majorHAnsi" w:hAnsiTheme="majorHAnsi" w:cstheme="majorBidi"/>
                <w:sz w:val="20"/>
                <w:szCs w:val="20"/>
              </w:rPr>
              <w:t>NATURE-BASED APPROACHES TO DANUBE DELTA MANAGEMENT: THE REWILDING ROMANIA PERSPECTIVE</w:t>
            </w:r>
          </w:p>
        </w:tc>
      </w:tr>
      <w:tr w:rsidR="006D4525" w:rsidRPr="00030690" w14:paraId="7C6A99EA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669DDFCE" w14:textId="4EFA0343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Ionel Asanache,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 xml:space="preserve"> Alexandru-Cristian Ionescu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Romeo Ciortan</w:t>
            </w:r>
          </w:p>
        </w:tc>
        <w:tc>
          <w:tcPr>
            <w:tcW w:w="6976" w:type="dxa"/>
            <w:vAlign w:val="center"/>
          </w:tcPr>
          <w:p w14:paraId="519FD992" w14:textId="17F15052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SUSTAINABLE QUAY WALL SOLUTIONS FOR THE EXPANSION OF THE CONSTANȚA SOUTH PORT DEVELOPMENT</w:t>
            </w:r>
          </w:p>
        </w:tc>
      </w:tr>
      <w:tr w:rsidR="006D4525" w:rsidRPr="00030690" w14:paraId="3053B004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47AA5A6" w14:textId="69F8DB08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257A39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Camelia Irina Huluba</w:t>
            </w:r>
            <w:r w:rsidRPr="00257A39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Elena Vlasceanu, Razvan Mateescu</w:t>
            </w:r>
          </w:p>
        </w:tc>
        <w:tc>
          <w:tcPr>
            <w:tcW w:w="6976" w:type="dxa"/>
            <w:vAlign w:val="center"/>
          </w:tcPr>
          <w:p w14:paraId="2031C4B2" w14:textId="0FB368B9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EFFECTIVENESS OF VEGETATION-BASED COMPLEMENTARY COASTAL PROTECTION MEASURES AGAINST WIND-INDUCED SEDIMENT DEFLATION ON NOURISHED BEACHES</w:t>
            </w:r>
          </w:p>
        </w:tc>
      </w:tr>
      <w:tr w:rsidR="006D4525" w:rsidRPr="00030690" w14:paraId="0497C388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81BCBBC" w14:textId="55DA7815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Ionel Asanache,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 xml:space="preserve"> Alexandru-Cristian Ionescu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Romeo Ciortan</w:t>
            </w:r>
          </w:p>
        </w:tc>
        <w:tc>
          <w:tcPr>
            <w:tcW w:w="6976" w:type="dxa"/>
            <w:vAlign w:val="center"/>
          </w:tcPr>
          <w:p w14:paraId="4D63B15B" w14:textId="4C642F79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SUSTAINABLE QUAY WALL SOLUTIONS FOR THE EXPANSION OF THE CONSTANȚA SOUTH PORT DEVELOPMENT</w:t>
            </w: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6D4525" w:rsidRPr="00030690" w14:paraId="2C868FE3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B1B3BDC" w14:textId="2A857EE3" w:rsidR="006D4525" w:rsidRPr="00194D16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194D16">
              <w:rPr>
                <w:rFonts w:asciiTheme="majorHAnsi" w:hAnsiTheme="majorHAnsi" w:cstheme="majorBidi"/>
                <w:sz w:val="20"/>
                <w:szCs w:val="20"/>
              </w:rPr>
              <w:t>Samet Kalkan</w:t>
            </w:r>
          </w:p>
        </w:tc>
        <w:tc>
          <w:tcPr>
            <w:tcW w:w="6976" w:type="dxa"/>
            <w:vAlign w:val="center"/>
          </w:tcPr>
          <w:p w14:paraId="7ED42B1A" w14:textId="78DD2905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PLASTIC DEBRIS AS MICROBIAL HABITAT AND RISK SURFACE ON BLACK SEA COASTS</w:t>
            </w:r>
          </w:p>
        </w:tc>
      </w:tr>
      <w:tr w:rsidR="006D4525" w:rsidRPr="00030690" w14:paraId="20B195E4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63EEB26" w14:textId="21F41437" w:rsidR="006D4525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A524D0"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  <w:t>Raluca-Gabriela Nicoară</w:t>
            </w:r>
            <w:r w:rsidRPr="00A524D0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, Natașa Văidianu, Igor Sîrodoev</w:t>
            </w:r>
          </w:p>
        </w:tc>
        <w:tc>
          <w:tcPr>
            <w:tcW w:w="6976" w:type="dxa"/>
            <w:vAlign w:val="center"/>
          </w:tcPr>
          <w:p w14:paraId="76CFE5D8" w14:textId="0D17EB35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 xml:space="preserve">THE FINANCIAL PROFILE OF POPAM AND PNDR (2014-2020) FUNDING FOR AGRICULTURAL AND FISHERIES ACTIVITIES ACROSS THE DANUBE DELTA ATUs  </w:t>
            </w:r>
          </w:p>
        </w:tc>
      </w:tr>
      <w:tr w:rsidR="006D4525" w:rsidRPr="00030690" w14:paraId="6091A736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AF23E93" w14:textId="437F0F63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Traian Ciprian Stroe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Liliana Miron, Nicoleta Loloț, Liliana Panaitescu</w:t>
            </w:r>
          </w:p>
        </w:tc>
        <w:tc>
          <w:tcPr>
            <w:tcW w:w="6976" w:type="dxa"/>
            <w:vAlign w:val="center"/>
          </w:tcPr>
          <w:p w14:paraId="5A574227" w14:textId="6E129CFC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 xml:space="preserve">CLIMATE ADAPTATION AND SUSTAINABLE AGRICULTURAL MANAGEMENT IN THE BLACK SEA COASTAL REGION THROUGH OPTIMIZED SUNFLOWER SOWING UNDER NO-TILL CONDITIONS  </w:t>
            </w:r>
          </w:p>
        </w:tc>
      </w:tr>
      <w:tr w:rsidR="006D4525" w:rsidRPr="00030690" w14:paraId="0E5A0A7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0A34BC68" w14:textId="44676128" w:rsidR="006D4525" w:rsidRPr="004336CC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Carla F. Gavrilescu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Daniyar Memedemin, Lucian M. Patrascu,  </w:t>
            </w:r>
          </w:p>
          <w:p w14:paraId="242C9F13" w14:textId="2BDCE265" w:rsidR="006D4525" w:rsidRPr="00AE690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AE690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Laurentiu Rozylowicz, Cristina </w:t>
            </w:r>
            <w:proofErr w:type="spellStart"/>
            <w:r w:rsidRPr="00AE690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Preda</w:t>
            </w:r>
            <w:proofErr w:type="spellEnd"/>
          </w:p>
          <w:p w14:paraId="7629DB06" w14:textId="77777777" w:rsidR="006D4525" w:rsidRPr="00AE6904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</w:p>
        </w:tc>
        <w:tc>
          <w:tcPr>
            <w:tcW w:w="6976" w:type="dxa"/>
            <w:vAlign w:val="center"/>
          </w:tcPr>
          <w:p w14:paraId="3EC45E14" w14:textId="37C0FA26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STAKEHOLDER ENGAGEMENT AND COMPLEMENTARY APPROACHES FOR EARLY DETECTION OF INVASIVE ALIEN SPECIES IN DOBROGEA:</w:t>
            </w: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 </w:t>
            </w:r>
            <w:r w:rsidRPr="008A32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THE ONESTOP ROMANIAN LIVING LAB</w:t>
            </w: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6D4525" w:rsidRPr="00030690" w14:paraId="7A16AEC7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69CCEDF2" w14:textId="53BF50C7" w:rsidR="006D4525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11113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Andrei Șelăvîrtea</w:t>
            </w:r>
            <w:r w:rsidRPr="001111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Florin Zăinescu, Florin </w:t>
            </w:r>
            <w:proofErr w:type="spellStart"/>
            <w:r w:rsidRPr="001111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Tătui</w:t>
            </w:r>
            <w:proofErr w:type="spellEnd"/>
          </w:p>
        </w:tc>
        <w:tc>
          <w:tcPr>
            <w:tcW w:w="6976" w:type="dxa"/>
            <w:vAlign w:val="center"/>
          </w:tcPr>
          <w:p w14:paraId="75D150D3" w14:textId="53F09EA1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MULTIDECADAL VARIABILITY OF WIND AND WAVE DIRECTION IN THE NORTH-WESTERN BLACK SEA (1940-2024): IMPLICATIONS ON LONGSHORE SEDIMENT TRANSPORT IN THE DANUBE DELTA</w:t>
            </w:r>
          </w:p>
        </w:tc>
      </w:tr>
      <w:tr w:rsidR="006D4525" w:rsidRPr="00030690" w14:paraId="2AC21DE4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51A85CA8" w14:textId="6B938B85" w:rsidR="006D4525" w:rsidRPr="007B53EB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</w:pPr>
            <w:r w:rsidRPr="00DA4CC5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Alina Daiana Spinu, Oana Marin, Emanuela Mihailov, Luminita Buga, Ana Serafia, Alexandru Cindescu</w:t>
            </w:r>
          </w:p>
        </w:tc>
        <w:tc>
          <w:tcPr>
            <w:tcW w:w="6976" w:type="dxa"/>
            <w:vAlign w:val="center"/>
          </w:tcPr>
          <w:p w14:paraId="42F777F7" w14:textId="1FF975CF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SPATIAL SENSITIVITY AND PRESSURE ASSESSMENT IN THE CENTRAL ROMANIAN COAST DEMO SITE (BLUE CONNECT PROJECT)</w:t>
            </w:r>
          </w:p>
        </w:tc>
      </w:tr>
      <w:tr w:rsidR="006D4525" w:rsidRPr="00030690" w14:paraId="59E6EEB4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1F47F34" w14:textId="6367DD97" w:rsidR="006D4525" w:rsidRPr="00DA4CC5" w:rsidRDefault="006D4525" w:rsidP="006D4525">
            <w:pPr>
              <w:rPr>
                <w:rFonts w:asciiTheme="majorHAnsi" w:hAnsiTheme="majorHAnsi" w:cstheme="majorBidi"/>
                <w:sz w:val="20"/>
                <w:szCs w:val="20"/>
                <w:lang w:val="ro-RO"/>
              </w:rPr>
            </w:pPr>
            <w:r w:rsidRPr="007E68AD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Alexandru Berbecariu</w:t>
            </w:r>
            <w:r w:rsidRPr="007A7B5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Florin Zăinescu, Florin </w:t>
            </w:r>
            <w:proofErr w:type="spellStart"/>
            <w:r w:rsidRPr="007A7B5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Tătui</w:t>
            </w:r>
            <w:proofErr w:type="spellEnd"/>
            <w:r w:rsidRPr="007A7B5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Alfred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</w:t>
            </w:r>
            <w:r w:rsidRPr="007A7B5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Vespremeanu-Stroe, Edward Anthony</w:t>
            </w:r>
          </w:p>
        </w:tc>
        <w:tc>
          <w:tcPr>
            <w:tcW w:w="6976" w:type="dxa"/>
            <w:vAlign w:val="center"/>
          </w:tcPr>
          <w:p w14:paraId="6BC0AE2D" w14:textId="22ACCAAA" w:rsidR="006D4525" w:rsidRPr="008A3234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PHASES OF DELTA GROWTH DURING THE HOLOCENE: THE CONTROLS OF SEDIMENT SUPPLY AND HUMAN INFLUENCE</w:t>
            </w:r>
          </w:p>
        </w:tc>
      </w:tr>
      <w:tr w:rsidR="006D4525" w:rsidRPr="00030690" w14:paraId="442FF107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71EDA06A" w14:textId="344B12D9" w:rsidR="006D4525" w:rsidRPr="001055CB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VI</w:t>
            </w:r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(7 </w:t>
            </w:r>
            <w:proofErr w:type="spellStart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postere</w:t>
            </w:r>
            <w:proofErr w:type="spellEnd"/>
            <w:r w:rsidR="00D8762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)</w:t>
            </w:r>
          </w:p>
        </w:tc>
      </w:tr>
      <w:tr w:rsidR="006D4525" w:rsidRPr="00030690" w14:paraId="72681CB9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7011274" w14:textId="10525F96" w:rsidR="006D4525" w:rsidRPr="004336CC" w:rsidRDefault="006D4525" w:rsidP="006D4525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 xml:space="preserve">Nikolay Tsandev, 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bg-BG"/>
              </w:rPr>
              <w:t>Pamela Sarova,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 Bozhana Simeonova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,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  </w:t>
            </w:r>
          </w:p>
          <w:p w14:paraId="5529F357" w14:textId="7C508427" w:rsidR="006D4525" w:rsidRPr="008415AB" w:rsidRDefault="006D4525" w:rsidP="006D4525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Galin Nikolov, Kamelia </w:t>
            </w:r>
            <w:proofErr w:type="spellStart"/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Gechovska</w:t>
            </w:r>
            <w:proofErr w:type="spellEnd"/>
          </w:p>
        </w:tc>
        <w:tc>
          <w:tcPr>
            <w:tcW w:w="6976" w:type="dxa"/>
            <w:vAlign w:val="center"/>
          </w:tcPr>
          <w:p w14:paraId="45694425" w14:textId="782DDB14" w:rsidR="006D4525" w:rsidRPr="00C43E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APPLICATION OF DIAPHONIZATION IN MORPHOLOGICAL STUDIES OF THE BLACK SEA COMMON SOLE (</w:t>
            </w:r>
            <w:r w:rsidRPr="00C43E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Solea Solea</w:t>
            </w: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</w:tc>
      </w:tr>
      <w:tr w:rsidR="006D4525" w:rsidRPr="00030690" w14:paraId="45D07F7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052C5F3" w14:textId="5EBF319A" w:rsidR="006D4525" w:rsidRPr="004336CC" w:rsidRDefault="006D4525" w:rsidP="006D4525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Nikolay Tsandev,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bg-BG"/>
              </w:rPr>
              <w:t xml:space="preserve"> Pamela Sarova,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Alexander Atanasov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,  </w:t>
            </w:r>
          </w:p>
          <w:p w14:paraId="4A3B9F9C" w14:textId="4B11C6F9" w:rsidR="006D4525" w:rsidRPr="008415AB" w:rsidRDefault="006D4525" w:rsidP="006D4525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Elitsa Petrova-Pavlova</w:t>
            </w:r>
          </w:p>
        </w:tc>
        <w:tc>
          <w:tcPr>
            <w:tcW w:w="6976" w:type="dxa"/>
            <w:vAlign w:val="center"/>
          </w:tcPr>
          <w:p w14:paraId="6C66FBA3" w14:textId="2CF842FD" w:rsidR="006D4525" w:rsidRPr="00C43E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OPTIMIZATION OF A DIAPHONIZATION PROTOCOL FOR MORPHOLOGICAL ANALYSIS OF THE SHRIMP (Palaemon elegans)</w:t>
            </w:r>
          </w:p>
        </w:tc>
      </w:tr>
      <w:tr w:rsidR="006D4525" w:rsidRPr="00030690" w14:paraId="42B778B3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3CED0CD" w14:textId="31201A2D" w:rsidR="006D4525" w:rsidRPr="004336CC" w:rsidRDefault="006D4525" w:rsidP="006D4525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bg-BG"/>
              </w:rPr>
              <w:t>Pamela Sarova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, Nikolay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 T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sandev, 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 Elitsa Petrova-Pavlova, Radoslav Gechovski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vertAlign w:val="superscript"/>
                <w:lang w:val="it-IT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602D3E2F" w14:textId="6DDBE0C4" w:rsidR="006D4525" w:rsidRPr="00C43E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COMPARATIVE ANALYSIS OF DIAPHONIZATION, PLASTINATION, AND THEIR COMBINED APPLICATION IN THE PREPARATION OF SPECIMENS FROM   THE LONG-SNOUTED SEAHORSE (</w:t>
            </w:r>
            <w:r w:rsidRPr="00C43E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Hippocampus Ramulosus)</w:t>
            </w:r>
          </w:p>
        </w:tc>
      </w:tr>
      <w:tr w:rsidR="006D4525" w:rsidRPr="00030690" w14:paraId="7239DE6B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6500C77A" w14:textId="20D385DF" w:rsidR="006D4525" w:rsidRPr="004336CC" w:rsidRDefault="006D4525" w:rsidP="006D4525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bg-BG"/>
              </w:rPr>
              <w:t>Pamela Sarova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, 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 xml:space="preserve">Nikolay Tsandev, 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Galin Nikolov</w:t>
            </w:r>
          </w:p>
        </w:tc>
        <w:tc>
          <w:tcPr>
            <w:tcW w:w="6976" w:type="dxa"/>
            <w:vAlign w:val="center"/>
          </w:tcPr>
          <w:p w14:paraId="69F189A1" w14:textId="04A2E18F" w:rsidR="006D4525" w:rsidRPr="00C43E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OSTEOMORPHOLOGICAL CHARACTERIZATION OF THE STONE LOACH (</w:t>
            </w:r>
            <w:r w:rsidRPr="00C43E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Cobitis taenia</w:t>
            </w: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) USING THE DIAPHONIZATION METHOD</w:t>
            </w:r>
          </w:p>
        </w:tc>
      </w:tr>
      <w:tr w:rsidR="006D4525" w:rsidRPr="00030690" w14:paraId="457E8C2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9BC7C43" w14:textId="17589BA0" w:rsidR="006D4525" w:rsidRPr="004336CC" w:rsidRDefault="006D4525" w:rsidP="006D4525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  <w:lastRenderedPageBreak/>
              <w:t xml:space="preserve">Esra Zulchefil, 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Maria Toader,</w:t>
            </w:r>
            <w:r w:rsidRPr="004336CC">
              <w:rPr>
                <w:rFonts w:asciiTheme="majorHAnsi" w:hAnsiTheme="majorHAnsi" w:cstheme="majorBidi"/>
                <w:i/>
                <w:i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Carmen Bucovală</w:t>
            </w:r>
          </w:p>
        </w:tc>
        <w:tc>
          <w:tcPr>
            <w:tcW w:w="6976" w:type="dxa"/>
            <w:vAlign w:val="center"/>
          </w:tcPr>
          <w:p w14:paraId="3EF7DA4D" w14:textId="2BEADCA2" w:rsidR="006D4525" w:rsidRPr="00C43E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FROM CLASSROOM TO COASTLINE THROUGH STEM LEARNING AND ARTIFICIAL REEF RESEARCH</w:t>
            </w:r>
          </w:p>
        </w:tc>
      </w:tr>
      <w:tr w:rsidR="006D4525" w:rsidRPr="00030690" w14:paraId="6640B11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51263225" w14:textId="468F7297" w:rsidR="006D4525" w:rsidRPr="004336CC" w:rsidRDefault="006D4525" w:rsidP="006D4525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  <w:t>Marian Paiu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, Iulia Proca, Clementina Cornea, Mirela Moldoveanu, Rodica Catană, Laurenţiu Dobre, Larisa Florescu</w:t>
            </w:r>
          </w:p>
        </w:tc>
        <w:tc>
          <w:tcPr>
            <w:tcW w:w="6976" w:type="dxa"/>
            <w:vAlign w:val="center"/>
          </w:tcPr>
          <w:p w14:paraId="415EA084" w14:textId="449D8586" w:rsidR="006D4525" w:rsidRPr="00C43E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 xml:space="preserve">RESTORING </w:t>
            </w:r>
            <w:r w:rsidRPr="00C43E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GONGOLARIA BARBATA</w:t>
            </w:r>
            <w:r w:rsidRPr="00C43E8A">
              <w:rPr>
                <w:rFonts w:asciiTheme="majorHAnsi" w:hAnsiTheme="majorHAnsi" w:cstheme="majorBidi"/>
                <w:sz w:val="20"/>
                <w:szCs w:val="20"/>
              </w:rPr>
              <w:t xml:space="preserve"> FOR BLUE CARBON AND ECOSYSTEM VALORIZATION: A BUSINESS-SCIENCE COLLABORATIVE BLUE ECONOMY MODEL IN THE BLACK SEA (C-QUEST)</w:t>
            </w:r>
          </w:p>
        </w:tc>
      </w:tr>
      <w:tr w:rsidR="006D4525" w:rsidRPr="00030690" w14:paraId="7FCC032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B9B3180" w14:textId="55A262C7" w:rsidR="006D4525" w:rsidRPr="008415AB" w:rsidRDefault="006D4525" w:rsidP="006D4525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ro-RO"/>
              </w:rPr>
              <w:t>Elena Vlasceanu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ro-RO"/>
              </w:rPr>
              <w:t>, Razvan Mateescu, Dragos Niculescu, Gulten Reiz</w:t>
            </w:r>
          </w:p>
        </w:tc>
        <w:tc>
          <w:tcPr>
            <w:tcW w:w="6976" w:type="dxa"/>
            <w:vAlign w:val="center"/>
          </w:tcPr>
          <w:p w14:paraId="2BC6AC48" w14:textId="51B46082" w:rsidR="006D4525" w:rsidRPr="00C43E8A" w:rsidRDefault="006D4525" w:rsidP="006D4525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A REPLICABLE CAPACITY-BUILDING FRAMEWORK FOR MARINE POLLUTION PREPAREDNESS AND RESPONSE IN THE BLACK SEA</w:t>
            </w:r>
          </w:p>
        </w:tc>
      </w:tr>
    </w:tbl>
    <w:p w14:paraId="203DAD01" w14:textId="77777777" w:rsidR="00B22341" w:rsidRPr="004336CC" w:rsidRDefault="00B22341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en-GB"/>
        </w:rPr>
      </w:pPr>
    </w:p>
    <w:sectPr w:rsidR="00B22341" w:rsidRPr="004336CC" w:rsidSect="00211C73">
      <w:headerReference w:type="default" r:id="rId11"/>
      <w:footerReference w:type="default" r:id="rId12"/>
      <w:pgSz w:w="11907" w:h="16840" w:code="9"/>
      <w:pgMar w:top="630" w:right="851" w:bottom="851" w:left="851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DEFBC" w14:textId="77777777" w:rsidR="00D76AF6" w:rsidRDefault="00D76AF6">
      <w:r>
        <w:separator/>
      </w:r>
    </w:p>
  </w:endnote>
  <w:endnote w:type="continuationSeparator" w:id="0">
    <w:p w14:paraId="202D62F1" w14:textId="77777777" w:rsidR="00D76AF6" w:rsidRDefault="00D76AF6">
      <w:r>
        <w:continuationSeparator/>
      </w:r>
    </w:p>
  </w:endnote>
  <w:endnote w:type="continuationNotice" w:id="1">
    <w:p w14:paraId="2180528A" w14:textId="77777777" w:rsidR="00D76AF6" w:rsidRDefault="00D76A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92B21" w14:textId="35002D10" w:rsidR="004E010E" w:rsidRDefault="004E010E" w:rsidP="004E010E">
    <w:pPr>
      <w:pStyle w:val="Footer"/>
      <w:tabs>
        <w:tab w:val="clear" w:pos="4320"/>
        <w:tab w:val="clear" w:pos="8640"/>
        <w:tab w:val="left" w:pos="1545"/>
      </w:tabs>
    </w:pPr>
    <w:r>
      <w:tab/>
    </w:r>
    <w:r w:rsidRPr="004E010E">
      <w:drawing>
        <wp:inline distT="0" distB="0" distL="0" distR="0" wp14:anchorId="62CD8A43" wp14:editId="310F35DF">
          <wp:extent cx="6480175" cy="459105"/>
          <wp:effectExtent l="0" t="0" r="0" b="0"/>
          <wp:docPr id="12911784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17843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175" cy="459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E2346E" w14:textId="1050309C" w:rsidR="358FA824" w:rsidRDefault="358FA824" w:rsidP="358FA8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BF6C1" w14:textId="77777777" w:rsidR="00D76AF6" w:rsidRDefault="00D76AF6">
      <w:r>
        <w:separator/>
      </w:r>
    </w:p>
  </w:footnote>
  <w:footnote w:type="continuationSeparator" w:id="0">
    <w:p w14:paraId="72EE3A6B" w14:textId="77777777" w:rsidR="00D76AF6" w:rsidRDefault="00D76AF6">
      <w:r>
        <w:continuationSeparator/>
      </w:r>
    </w:p>
  </w:footnote>
  <w:footnote w:type="continuationNotice" w:id="1">
    <w:p w14:paraId="24DE5B89" w14:textId="77777777" w:rsidR="00D76AF6" w:rsidRDefault="00D76A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2337"/>
      <w:gridCol w:w="2338"/>
      <w:gridCol w:w="2338"/>
    </w:tblGrid>
    <w:tr w:rsidR="004E010E" w14:paraId="5FDD5077" w14:textId="77777777" w:rsidTr="00675461">
      <w:trPr>
        <w:trHeight w:val="1610"/>
        <w:jc w:val="center"/>
      </w:trPr>
      <w:tc>
        <w:tcPr>
          <w:tcW w:w="2337" w:type="dxa"/>
          <w:vAlign w:val="center"/>
        </w:tcPr>
        <w:p w14:paraId="1D6CCA0C" w14:textId="77777777" w:rsidR="004E010E" w:rsidRDefault="004E010E" w:rsidP="004E010E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4864C8CF" wp14:editId="5D789666">
                <wp:extent cx="1448123" cy="438150"/>
                <wp:effectExtent l="0" t="0" r="0" b="0"/>
                <wp:docPr id="1883029398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810312-D382-4783-8D82-96C3DB5FD08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210" cy="440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7" w:type="dxa"/>
          <w:vAlign w:val="center"/>
        </w:tcPr>
        <w:p w14:paraId="718FE055" w14:textId="77777777" w:rsidR="004E010E" w:rsidRDefault="004E010E" w:rsidP="004E010E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762EA1CA" wp14:editId="7601C14F">
                <wp:extent cx="1314450" cy="894080"/>
                <wp:effectExtent l="0" t="0" r="0" b="0"/>
                <wp:docPr id="1075016713" name="Picture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0A9284-9932-4BE2-A684-AD95CABDBBC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894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8" w:type="dxa"/>
          <w:vAlign w:val="center"/>
        </w:tcPr>
        <w:p w14:paraId="379E2300" w14:textId="77777777" w:rsidR="004E010E" w:rsidRDefault="004E010E" w:rsidP="004E010E">
          <w:pPr>
            <w:jc w:val="center"/>
          </w:pPr>
          <w:r>
            <w:rPr>
              <w:noProof/>
            </w:rPr>
            <w:drawing>
              <wp:inline distT="0" distB="0" distL="0" distR="0" wp14:anchorId="3C61E883" wp14:editId="1321CA53">
                <wp:extent cx="883285" cy="883285"/>
                <wp:effectExtent l="0" t="0" r="0" b="0"/>
                <wp:docPr id="2087567414" name="Picture 20875674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ABA16D-D280-4C76-AF43-1F341E3D6F0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8756741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3285" cy="88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8" w:type="dxa"/>
          <w:vAlign w:val="center"/>
        </w:tcPr>
        <w:p w14:paraId="48B1963C" w14:textId="77777777" w:rsidR="004E010E" w:rsidRDefault="004E010E" w:rsidP="004E010E">
          <w:pPr>
            <w:jc w:val="center"/>
          </w:pPr>
          <w:r>
            <w:rPr>
              <w:noProof/>
            </w:rPr>
            <w:drawing>
              <wp:inline distT="0" distB="0" distL="0" distR="0" wp14:anchorId="125B98BD" wp14:editId="5EFF422E">
                <wp:extent cx="1111885" cy="691515"/>
                <wp:effectExtent l="0" t="0" r="0" b="0"/>
                <wp:docPr id="315064762" name="Picture 1" descr="A logo of a sun and waves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015E98-FBAA-4936-83B7-08F23AAA499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1885" cy="691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69D1CA" w14:textId="01180EC6" w:rsidR="00DD705F" w:rsidRPr="005C1A5F" w:rsidRDefault="004E010E" w:rsidP="005C1A5F">
    <w:pPr>
      <w:pStyle w:val="Head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FB7EC6" wp14:editId="19224AD2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0"/>
              <wp:wrapNone/>
              <wp:docPr id="158" name="Group 1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s:wsp>
                      <wps:cNvPr id="160" name="Rectangle 160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2499F" w14:textId="6D9AC050" w:rsidR="004E010E" w:rsidRDefault="004E010E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FB7EC6" id="Group 171" o:spid="_x0000_s1026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HZacAMAAKAKAAAOAAAAZHJzL2Uyb0RvYy54bWzcVt9P2zAQfp+0/8Hy+0iatrREpIjBYJMQ&#10;IGDas+s4TTTH9myXhP31O9tJKFANBBKTxkPwj7vv7r7cfc3+QVtzdMu0qaTI8GgnxogJKvNKrDL8&#10;/ebk0xwjY4nICZeCZfiOGXyw+Phhv1EpS2Qpec40AhBh0kZluLRWpVFkaMlqYnakYgIuC6lrYmGr&#10;V1GuSQPoNY+SON6NGqlzpSVlxsDpcbjEC49fFIzai6IwzCKeYcjN+qf2z6V7Rot9kq40UWVFuzTI&#10;K7KoSSUg6AB1TCxBa109gaorqqWRhd2hso5kUVSU+RqgmlH8qJpTLdfK17JKm5UaaAJqH/H0alh6&#10;fnuq1bW61MBEo1bAhd+5WtpC1+4/ZIlaT9ndQBlrLaJwOJrF8Ww+wYjC3ShOJqNkHkilJTD/xI+W&#10;X57xjPrA0YN0GgUNYu45MG/j4LokinlqTQocXGpU5VDALvSIIDU06hW0DhErzpA79OR4y4Eqkxpg&#10;7a08DdWSVGljT5mskVtkWEMCvqXI7ZmxkACY9iYuqpG8yk8qzv3GzQs74hrdEuj05WoUXLkqSTjy&#10;NQCEnyxn6QEfgHDhoIR0oCGeO4HX0JfqV/aOM2fHxRUrgDVogsQHG5BDQEIpEzbkYUqSs3A8jeHP&#10;8fkkFw/okAuIP2B3AA/r67EDTGfvXJkf+cE5/ltiwXnw8JGlsINzXQmptwFwqKqLHOx7kgI1jqWl&#10;zO+gp7QMgmMUPangrZ4RYy+JBoWBPgPVtBfwKLhsMiy7FUal1L+3nTt7aHq4xagBxcqw+bUmmmHE&#10;vwkYh73RZOIkzm8m01kCG715s9y8Eev6SEKrjECfFfVLZ295vyy0rH+AuB66qHBFBIXYGaZW95sj&#10;G5QU5Jmyw0NvBrKmiD0T14o6cMeq69qb9gfRqmttC+pxLvsRJOmjDg+2zlPIw7WVReXb/57Xjm+Q&#10;A6dZ76IL414XbpzyfZYtyML4kSwg28KFqxq6w8/KhkCgglfqa09JJ6nJeBbvzjBy2jnfmyTOEZq4&#10;U8jJJJknnbSOZ9NkPu3arhfmXg5eqBjDZLvhRdBzu+NpmJDhBoYyqEAYi0547mvxqy0K8IJB2z7e&#10;L3B87/HOfz473rZdtt07/ueT3o39lknvbv6XSfffA/AZ5H86uk829521uffKcP9hufgDAAD//wMA&#10;UEsDBBQABgAIAAAAIQDe0JlU3QAAAAUBAAAPAAAAZHJzL2Rvd25yZXYueG1sTI9BS8NAEIXvQv/D&#10;MgVvdtOKUdJsShGq6KFiW/C6zU6TtNnZsLtpo7/e0YteBh7v8eZ7+WKwrTijD40jBdNJAgKpdKah&#10;SsFuu7p5ABGiJqNbR6jgEwMsitFVrjPjLvSO502sBJdQyLSCOsYukzKUNVodJq5DYu/gvNWRpa+k&#10;8frC5baVsyRJpdUN8Ydad/hYY3na9FbBx/Py9Wm9Pb587VK76t/M+i7xvVLX42E5BxFxiH9h+MFn&#10;dCiYae96MkG0CnhI/L3szdJ7nrHnUDq9BVnk8j998Q0AAP//AwBQSwECLQAUAAYACAAAACEAtoM4&#10;kv4AAADhAQAAEwAAAAAAAAAAAAAAAAAAAAAAW0NvbnRlbnRfVHlwZXNdLnhtbFBLAQItABQABgAI&#10;AAAAIQA4/SH/1gAAAJQBAAALAAAAAAAAAAAAAAAAAC8BAABfcmVscy8ucmVsc1BLAQItABQABgAI&#10;AAAAIQDdfHZacAMAAKAKAAAOAAAAAAAAAAAAAAAAAC4CAABkcnMvZTJvRG9jLnhtbFBLAQItABQA&#10;BgAIAAAAIQDe0JlU3QAAAAUBAAAPAAAAAAAAAAAAAAAAAMoFAABkcnMvZG93bnJldi54bWxQSwUG&#10;AAAAAAQABADzAAAA1AYAAAAA&#10;">
              <v:rect id="Rectangle 160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UCNxAAAANwAAAAPAAAAZHJzL2Rvd25yZXYueG1sRI9Pb8Iw&#10;DMXvk/YdIk/abaRw6KAjIDQNDY780SRuVmPaisapkkDLt8eHSdxsvef3fp4vB9eqG4XYeDYwHmWg&#10;iEtvG64MHA/rjymomJAttp7JwJ0iLBevL3MsrO95R7d9qpSEcCzQQJ1SV2gdy5ocxpHviEU7++Aw&#10;yRoqbQP2Eu5aPcmyXDtsWBpq7Oi7pvKyvzoDs3yyDbu/31N/vvenS/WJm9kPGvP+Nqy+QCUa0tP8&#10;f72xgp8LvjwjE+jFAwAA//8DAFBLAQItABQABgAIAAAAIQDb4fbL7gAAAIUBAAATAAAAAAAAAAAA&#10;AAAAAAAAAABbQ29udGVudF9UeXBlc10ueG1sUEsBAi0AFAAGAAgAAAAhAFr0LFu/AAAAFQEAAAsA&#10;AAAAAAAAAAAAAAAAHwEAAF9yZWxzLy5yZWxzUEsBAi0AFAAGAAgAAAAhAHxpQI3EAAAA3AAAAA8A&#10;AAAAAAAAAAAAAAAABwIAAGRycy9kb3ducmV2LnhtbFBLBQYAAAAAAwADALcAAAD4AgAAAAA=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28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6CA2499F" w14:textId="6D9AC050" w:rsidR="004E010E" w:rsidRDefault="004E010E">
                      <w:pPr>
                        <w:pStyle w:val="Header"/>
                        <w:jc w:val="right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6038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04D82"/>
    <w:multiLevelType w:val="hybridMultilevel"/>
    <w:tmpl w:val="794A9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E7EF9"/>
    <w:multiLevelType w:val="multilevel"/>
    <w:tmpl w:val="EA6E3E68"/>
    <w:lvl w:ilvl="0">
      <w:start w:val="9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1D0AC56"/>
    <w:multiLevelType w:val="hybridMultilevel"/>
    <w:tmpl w:val="FFFFFFFF"/>
    <w:lvl w:ilvl="0" w:tplc="5C50D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661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FED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F66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D6F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0A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50A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D0D2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1CB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5408CA"/>
    <w:multiLevelType w:val="hybridMultilevel"/>
    <w:tmpl w:val="81E0F76C"/>
    <w:lvl w:ilvl="0" w:tplc="3364F03A">
      <w:start w:val="1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15F94F"/>
    <w:multiLevelType w:val="hybridMultilevel"/>
    <w:tmpl w:val="FFFFFFFF"/>
    <w:lvl w:ilvl="0" w:tplc="69CAD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B0AF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A2A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E005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76C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8EE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08E3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840D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02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07A5B"/>
    <w:multiLevelType w:val="hybridMultilevel"/>
    <w:tmpl w:val="ED6C035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65F44D"/>
    <w:multiLevelType w:val="hybridMultilevel"/>
    <w:tmpl w:val="FFFFFFFF"/>
    <w:lvl w:ilvl="0" w:tplc="0096CB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20A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1465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2636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F80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86D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241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2EC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9E3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D3E4F"/>
    <w:multiLevelType w:val="hybridMultilevel"/>
    <w:tmpl w:val="C1EC1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C0881"/>
    <w:multiLevelType w:val="hybridMultilevel"/>
    <w:tmpl w:val="FFFFFFFF"/>
    <w:lvl w:ilvl="0" w:tplc="355ED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9EA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7C4F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EEE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3AF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ED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EE98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D633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CC2F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BFE76"/>
    <w:multiLevelType w:val="hybridMultilevel"/>
    <w:tmpl w:val="FFFFFFFF"/>
    <w:lvl w:ilvl="0" w:tplc="23A6F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B06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2D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B098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EEF1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1E8A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AEE4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DE46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C0C4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2AB7E"/>
    <w:multiLevelType w:val="hybridMultilevel"/>
    <w:tmpl w:val="FFFFFFFF"/>
    <w:lvl w:ilvl="0" w:tplc="D58029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6CE8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086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062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C3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6E52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E0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A4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F84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2F838"/>
    <w:multiLevelType w:val="hybridMultilevel"/>
    <w:tmpl w:val="FFFFFFFF"/>
    <w:lvl w:ilvl="0" w:tplc="EFC4F6A0">
      <w:start w:val="1"/>
      <w:numFmt w:val="decimal"/>
      <w:lvlText w:val="%1."/>
      <w:lvlJc w:val="left"/>
      <w:pPr>
        <w:ind w:left="720" w:hanging="360"/>
      </w:pPr>
    </w:lvl>
    <w:lvl w:ilvl="1" w:tplc="08C01C9A">
      <w:start w:val="1"/>
      <w:numFmt w:val="lowerLetter"/>
      <w:lvlText w:val="%2."/>
      <w:lvlJc w:val="left"/>
      <w:pPr>
        <w:ind w:left="1440" w:hanging="360"/>
      </w:pPr>
    </w:lvl>
    <w:lvl w:ilvl="2" w:tplc="C6BEF6B0">
      <w:start w:val="1"/>
      <w:numFmt w:val="lowerRoman"/>
      <w:lvlText w:val="%3."/>
      <w:lvlJc w:val="right"/>
      <w:pPr>
        <w:ind w:left="2160" w:hanging="180"/>
      </w:pPr>
    </w:lvl>
    <w:lvl w:ilvl="3" w:tplc="60C616EA">
      <w:start w:val="1"/>
      <w:numFmt w:val="decimal"/>
      <w:lvlText w:val="%4."/>
      <w:lvlJc w:val="left"/>
      <w:pPr>
        <w:ind w:left="2880" w:hanging="360"/>
      </w:pPr>
    </w:lvl>
    <w:lvl w:ilvl="4" w:tplc="78EEC5E2">
      <w:start w:val="1"/>
      <w:numFmt w:val="lowerLetter"/>
      <w:lvlText w:val="%5."/>
      <w:lvlJc w:val="left"/>
      <w:pPr>
        <w:ind w:left="3600" w:hanging="360"/>
      </w:pPr>
    </w:lvl>
    <w:lvl w:ilvl="5" w:tplc="1618D824">
      <w:start w:val="1"/>
      <w:numFmt w:val="lowerRoman"/>
      <w:lvlText w:val="%6."/>
      <w:lvlJc w:val="right"/>
      <w:pPr>
        <w:ind w:left="4320" w:hanging="180"/>
      </w:pPr>
    </w:lvl>
    <w:lvl w:ilvl="6" w:tplc="8DFC7664">
      <w:start w:val="1"/>
      <w:numFmt w:val="decimal"/>
      <w:lvlText w:val="%7."/>
      <w:lvlJc w:val="left"/>
      <w:pPr>
        <w:ind w:left="5040" w:hanging="360"/>
      </w:pPr>
    </w:lvl>
    <w:lvl w:ilvl="7" w:tplc="4D5ADCA8">
      <w:start w:val="1"/>
      <w:numFmt w:val="lowerLetter"/>
      <w:lvlText w:val="%8."/>
      <w:lvlJc w:val="left"/>
      <w:pPr>
        <w:ind w:left="5760" w:hanging="360"/>
      </w:pPr>
    </w:lvl>
    <w:lvl w:ilvl="8" w:tplc="B4F239E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F39B8"/>
    <w:multiLevelType w:val="hybridMultilevel"/>
    <w:tmpl w:val="2B28E456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4" w15:restartNumberingAfterBreak="0">
    <w:nsid w:val="338CA1A8"/>
    <w:multiLevelType w:val="hybridMultilevel"/>
    <w:tmpl w:val="FFFFFFFF"/>
    <w:lvl w:ilvl="0" w:tplc="5888A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AEB1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928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05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50D6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8C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C0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0A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3A4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015C0"/>
    <w:multiLevelType w:val="multilevel"/>
    <w:tmpl w:val="EA6E3E68"/>
    <w:lvl w:ilvl="0">
      <w:start w:val="9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EDE0E33"/>
    <w:multiLevelType w:val="hybridMultilevel"/>
    <w:tmpl w:val="CEA2C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10340"/>
    <w:multiLevelType w:val="multilevel"/>
    <w:tmpl w:val="0DA244D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B527B"/>
    <w:multiLevelType w:val="hybridMultilevel"/>
    <w:tmpl w:val="25964042"/>
    <w:lvl w:ilvl="0" w:tplc="04090003">
      <w:start w:val="1"/>
      <w:numFmt w:val="bullet"/>
      <w:lvlText w:val="o"/>
      <w:lvlJc w:val="left"/>
      <w:pPr>
        <w:ind w:left="787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 w15:restartNumberingAfterBreak="0">
    <w:nsid w:val="51C0D967"/>
    <w:multiLevelType w:val="hybridMultilevel"/>
    <w:tmpl w:val="5CD6D2AC"/>
    <w:lvl w:ilvl="0" w:tplc="BE4AA1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2D898AC">
      <w:start w:val="1"/>
      <w:numFmt w:val="lowerLetter"/>
      <w:lvlText w:val="%2."/>
      <w:lvlJc w:val="left"/>
      <w:pPr>
        <w:ind w:left="1440" w:hanging="360"/>
      </w:pPr>
    </w:lvl>
    <w:lvl w:ilvl="2" w:tplc="AC98E0B2">
      <w:start w:val="1"/>
      <w:numFmt w:val="lowerRoman"/>
      <w:lvlText w:val="%3."/>
      <w:lvlJc w:val="right"/>
      <w:pPr>
        <w:ind w:left="2160" w:hanging="180"/>
      </w:pPr>
    </w:lvl>
    <w:lvl w:ilvl="3" w:tplc="B178C202">
      <w:start w:val="1"/>
      <w:numFmt w:val="decimal"/>
      <w:lvlText w:val="%4."/>
      <w:lvlJc w:val="left"/>
      <w:pPr>
        <w:ind w:left="2880" w:hanging="360"/>
      </w:pPr>
    </w:lvl>
    <w:lvl w:ilvl="4" w:tplc="492EC3D6">
      <w:start w:val="1"/>
      <w:numFmt w:val="lowerLetter"/>
      <w:lvlText w:val="%5."/>
      <w:lvlJc w:val="left"/>
      <w:pPr>
        <w:ind w:left="3600" w:hanging="360"/>
      </w:pPr>
    </w:lvl>
    <w:lvl w:ilvl="5" w:tplc="6D7EECA4">
      <w:start w:val="1"/>
      <w:numFmt w:val="lowerRoman"/>
      <w:lvlText w:val="%6."/>
      <w:lvlJc w:val="right"/>
      <w:pPr>
        <w:ind w:left="4320" w:hanging="180"/>
      </w:pPr>
    </w:lvl>
    <w:lvl w:ilvl="6" w:tplc="0FA6CE10">
      <w:start w:val="1"/>
      <w:numFmt w:val="decimal"/>
      <w:lvlText w:val="%7."/>
      <w:lvlJc w:val="left"/>
      <w:pPr>
        <w:ind w:left="5040" w:hanging="360"/>
      </w:pPr>
    </w:lvl>
    <w:lvl w:ilvl="7" w:tplc="B45A68FE">
      <w:start w:val="1"/>
      <w:numFmt w:val="lowerLetter"/>
      <w:lvlText w:val="%8."/>
      <w:lvlJc w:val="left"/>
      <w:pPr>
        <w:ind w:left="5760" w:hanging="360"/>
      </w:pPr>
    </w:lvl>
    <w:lvl w:ilvl="8" w:tplc="36A0E23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7B267"/>
    <w:multiLevelType w:val="hybridMultilevel"/>
    <w:tmpl w:val="FFFFFFFF"/>
    <w:lvl w:ilvl="0" w:tplc="D4A2F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C2C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0824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6D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0A57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646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015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661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56E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2F4383"/>
    <w:multiLevelType w:val="hybridMultilevel"/>
    <w:tmpl w:val="9C3E6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565B2"/>
    <w:multiLevelType w:val="hybridMultilevel"/>
    <w:tmpl w:val="FFFFFFFF"/>
    <w:lvl w:ilvl="0" w:tplc="DE8AE3E4">
      <w:start w:val="1"/>
      <w:numFmt w:val="decimal"/>
      <w:lvlText w:val="%1."/>
      <w:lvlJc w:val="left"/>
      <w:pPr>
        <w:ind w:left="720" w:hanging="360"/>
      </w:pPr>
    </w:lvl>
    <w:lvl w:ilvl="1" w:tplc="3536D13C">
      <w:start w:val="1"/>
      <w:numFmt w:val="lowerLetter"/>
      <w:lvlText w:val="%2."/>
      <w:lvlJc w:val="left"/>
      <w:pPr>
        <w:ind w:left="1440" w:hanging="360"/>
      </w:pPr>
    </w:lvl>
    <w:lvl w:ilvl="2" w:tplc="A5D2EBFE">
      <w:start w:val="1"/>
      <w:numFmt w:val="lowerRoman"/>
      <w:lvlText w:val="%3."/>
      <w:lvlJc w:val="right"/>
      <w:pPr>
        <w:ind w:left="2160" w:hanging="180"/>
      </w:pPr>
    </w:lvl>
    <w:lvl w:ilvl="3" w:tplc="ECBCAE1E">
      <w:start w:val="1"/>
      <w:numFmt w:val="decimal"/>
      <w:lvlText w:val="%4."/>
      <w:lvlJc w:val="left"/>
      <w:pPr>
        <w:ind w:left="2880" w:hanging="360"/>
      </w:pPr>
    </w:lvl>
    <w:lvl w:ilvl="4" w:tplc="38C2C368">
      <w:start w:val="1"/>
      <w:numFmt w:val="lowerLetter"/>
      <w:lvlText w:val="%5."/>
      <w:lvlJc w:val="left"/>
      <w:pPr>
        <w:ind w:left="3600" w:hanging="360"/>
      </w:pPr>
    </w:lvl>
    <w:lvl w:ilvl="5" w:tplc="15CC9C46">
      <w:start w:val="1"/>
      <w:numFmt w:val="lowerRoman"/>
      <w:lvlText w:val="%6."/>
      <w:lvlJc w:val="right"/>
      <w:pPr>
        <w:ind w:left="4320" w:hanging="180"/>
      </w:pPr>
    </w:lvl>
    <w:lvl w:ilvl="6" w:tplc="B0009EB6">
      <w:start w:val="1"/>
      <w:numFmt w:val="decimal"/>
      <w:lvlText w:val="%7."/>
      <w:lvlJc w:val="left"/>
      <w:pPr>
        <w:ind w:left="5040" w:hanging="360"/>
      </w:pPr>
    </w:lvl>
    <w:lvl w:ilvl="7" w:tplc="3A482C6E">
      <w:start w:val="1"/>
      <w:numFmt w:val="lowerLetter"/>
      <w:lvlText w:val="%8."/>
      <w:lvlJc w:val="left"/>
      <w:pPr>
        <w:ind w:left="5760" w:hanging="360"/>
      </w:pPr>
    </w:lvl>
    <w:lvl w:ilvl="8" w:tplc="C948685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1408F"/>
    <w:multiLevelType w:val="hybridMultilevel"/>
    <w:tmpl w:val="C2E2D61C"/>
    <w:lvl w:ilvl="0" w:tplc="04090005">
      <w:start w:val="1"/>
      <w:numFmt w:val="bullet"/>
      <w:lvlText w:val=""/>
      <w:lvlJc w:val="left"/>
      <w:pPr>
        <w:ind w:left="78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4" w15:restartNumberingAfterBreak="0">
    <w:nsid w:val="714A4D65"/>
    <w:multiLevelType w:val="hybridMultilevel"/>
    <w:tmpl w:val="FFFFFFFF"/>
    <w:lvl w:ilvl="0" w:tplc="3A403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BC76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F4A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F2A8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D67F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54B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C65D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6EE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E3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7FBBD"/>
    <w:multiLevelType w:val="hybridMultilevel"/>
    <w:tmpl w:val="FFFFFFFF"/>
    <w:lvl w:ilvl="0" w:tplc="0B38A4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2633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F8A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8AB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C70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FE1F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29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053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34DE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E29AA"/>
    <w:multiLevelType w:val="hybridMultilevel"/>
    <w:tmpl w:val="311C5078"/>
    <w:lvl w:ilvl="0" w:tplc="040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7" w15:restartNumberingAfterBreak="0">
    <w:nsid w:val="753D6F74"/>
    <w:multiLevelType w:val="hybridMultilevel"/>
    <w:tmpl w:val="0CF68AEE"/>
    <w:lvl w:ilvl="0" w:tplc="3364F03A">
      <w:start w:val="1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9B3BB"/>
    <w:multiLevelType w:val="hybridMultilevel"/>
    <w:tmpl w:val="FFFFFFFF"/>
    <w:lvl w:ilvl="0" w:tplc="75C8E5FE">
      <w:start w:val="1"/>
      <w:numFmt w:val="decimal"/>
      <w:lvlText w:val="%1."/>
      <w:lvlJc w:val="left"/>
      <w:pPr>
        <w:ind w:left="720" w:hanging="360"/>
      </w:pPr>
    </w:lvl>
    <w:lvl w:ilvl="1" w:tplc="EDE4FD48">
      <w:start w:val="1"/>
      <w:numFmt w:val="lowerLetter"/>
      <w:lvlText w:val="%2."/>
      <w:lvlJc w:val="left"/>
      <w:pPr>
        <w:ind w:left="1440" w:hanging="360"/>
      </w:pPr>
    </w:lvl>
    <w:lvl w:ilvl="2" w:tplc="3A869FF6">
      <w:start w:val="1"/>
      <w:numFmt w:val="lowerRoman"/>
      <w:lvlText w:val="%3."/>
      <w:lvlJc w:val="right"/>
      <w:pPr>
        <w:ind w:left="2160" w:hanging="180"/>
      </w:pPr>
    </w:lvl>
    <w:lvl w:ilvl="3" w:tplc="26EA25F2">
      <w:start w:val="1"/>
      <w:numFmt w:val="decimal"/>
      <w:lvlText w:val="%4."/>
      <w:lvlJc w:val="left"/>
      <w:pPr>
        <w:ind w:left="2880" w:hanging="360"/>
      </w:pPr>
    </w:lvl>
    <w:lvl w:ilvl="4" w:tplc="1416D30E">
      <w:start w:val="1"/>
      <w:numFmt w:val="lowerLetter"/>
      <w:lvlText w:val="%5."/>
      <w:lvlJc w:val="left"/>
      <w:pPr>
        <w:ind w:left="3600" w:hanging="360"/>
      </w:pPr>
    </w:lvl>
    <w:lvl w:ilvl="5" w:tplc="60BC6BCE">
      <w:start w:val="1"/>
      <w:numFmt w:val="lowerRoman"/>
      <w:lvlText w:val="%6."/>
      <w:lvlJc w:val="right"/>
      <w:pPr>
        <w:ind w:left="4320" w:hanging="180"/>
      </w:pPr>
    </w:lvl>
    <w:lvl w:ilvl="6" w:tplc="3B743F28">
      <w:start w:val="1"/>
      <w:numFmt w:val="decimal"/>
      <w:lvlText w:val="%7."/>
      <w:lvlJc w:val="left"/>
      <w:pPr>
        <w:ind w:left="5040" w:hanging="360"/>
      </w:pPr>
    </w:lvl>
    <w:lvl w:ilvl="7" w:tplc="4EC8B870">
      <w:start w:val="1"/>
      <w:numFmt w:val="lowerLetter"/>
      <w:lvlText w:val="%8."/>
      <w:lvlJc w:val="left"/>
      <w:pPr>
        <w:ind w:left="5760" w:hanging="360"/>
      </w:pPr>
    </w:lvl>
    <w:lvl w:ilvl="8" w:tplc="4BBA7CD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8413C"/>
    <w:multiLevelType w:val="multilevel"/>
    <w:tmpl w:val="99A611B4"/>
    <w:lvl w:ilvl="0">
      <w:start w:val="12"/>
      <w:numFmt w:val="bullet"/>
      <w:lvlText w:val="-"/>
      <w:lvlJc w:val="left"/>
      <w:pPr>
        <w:ind w:left="585" w:hanging="585"/>
      </w:pPr>
      <w:rPr>
        <w:rFonts w:ascii="Cambria" w:eastAsia="Times New Roman" w:hAnsi="Cambria" w:cs="Times New Roman" w:hint="default"/>
      </w:rPr>
    </w:lvl>
    <w:lvl w:ilvl="1">
      <w:start w:val="30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EA9688B"/>
    <w:multiLevelType w:val="hybridMultilevel"/>
    <w:tmpl w:val="A6BE68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3F5D03"/>
    <w:multiLevelType w:val="hybridMultilevel"/>
    <w:tmpl w:val="0DC209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759562">
    <w:abstractNumId w:val="22"/>
  </w:num>
  <w:num w:numId="2" w16cid:durableId="343021660">
    <w:abstractNumId w:val="19"/>
  </w:num>
  <w:num w:numId="3" w16cid:durableId="1043554205">
    <w:abstractNumId w:val="3"/>
  </w:num>
  <w:num w:numId="4" w16cid:durableId="1742749240">
    <w:abstractNumId w:val="25"/>
  </w:num>
  <w:num w:numId="5" w16cid:durableId="377514897">
    <w:abstractNumId w:val="14"/>
  </w:num>
  <w:num w:numId="6" w16cid:durableId="718626950">
    <w:abstractNumId w:val="9"/>
  </w:num>
  <w:num w:numId="7" w16cid:durableId="2001498177">
    <w:abstractNumId w:val="10"/>
  </w:num>
  <w:num w:numId="8" w16cid:durableId="292758081">
    <w:abstractNumId w:val="5"/>
  </w:num>
  <w:num w:numId="9" w16cid:durableId="865560017">
    <w:abstractNumId w:val="20"/>
  </w:num>
  <w:num w:numId="10" w16cid:durableId="1586770146">
    <w:abstractNumId w:val="7"/>
  </w:num>
  <w:num w:numId="11" w16cid:durableId="630015785">
    <w:abstractNumId w:val="11"/>
  </w:num>
  <w:num w:numId="12" w16cid:durableId="622538951">
    <w:abstractNumId w:val="24"/>
  </w:num>
  <w:num w:numId="13" w16cid:durableId="629826010">
    <w:abstractNumId w:val="18"/>
  </w:num>
  <w:num w:numId="14" w16cid:durableId="1149512944">
    <w:abstractNumId w:val="30"/>
  </w:num>
  <w:num w:numId="15" w16cid:durableId="1523013703">
    <w:abstractNumId w:val="31"/>
  </w:num>
  <w:num w:numId="16" w16cid:durableId="1537161140">
    <w:abstractNumId w:val="17"/>
  </w:num>
  <w:num w:numId="17" w16cid:durableId="1259871806">
    <w:abstractNumId w:val="18"/>
  </w:num>
  <w:num w:numId="18" w16cid:durableId="2091609310">
    <w:abstractNumId w:val="30"/>
  </w:num>
  <w:num w:numId="19" w16cid:durableId="461508963">
    <w:abstractNumId w:val="13"/>
  </w:num>
  <w:num w:numId="20" w16cid:durableId="2063140782">
    <w:abstractNumId w:val="26"/>
  </w:num>
  <w:num w:numId="21" w16cid:durableId="1801193257">
    <w:abstractNumId w:val="23"/>
  </w:num>
  <w:num w:numId="22" w16cid:durableId="23598359">
    <w:abstractNumId w:val="4"/>
  </w:num>
  <w:num w:numId="23" w16cid:durableId="644625823">
    <w:abstractNumId w:val="2"/>
  </w:num>
  <w:num w:numId="24" w16cid:durableId="1857304856">
    <w:abstractNumId w:val="15"/>
  </w:num>
  <w:num w:numId="25" w16cid:durableId="813258201">
    <w:abstractNumId w:val="29"/>
  </w:num>
  <w:num w:numId="26" w16cid:durableId="1958220092">
    <w:abstractNumId w:val="27"/>
  </w:num>
  <w:num w:numId="27" w16cid:durableId="2043968186">
    <w:abstractNumId w:val="0"/>
  </w:num>
  <w:num w:numId="28" w16cid:durableId="824664512">
    <w:abstractNumId w:val="6"/>
  </w:num>
  <w:num w:numId="29" w16cid:durableId="1241797160">
    <w:abstractNumId w:val="8"/>
  </w:num>
  <w:num w:numId="30" w16cid:durableId="1400981023">
    <w:abstractNumId w:val="16"/>
  </w:num>
  <w:num w:numId="31" w16cid:durableId="1871912089">
    <w:abstractNumId w:val="1"/>
  </w:num>
  <w:num w:numId="32" w16cid:durableId="1615558018">
    <w:abstractNumId w:val="21"/>
  </w:num>
  <w:num w:numId="33" w16cid:durableId="1715423804">
    <w:abstractNumId w:val="28"/>
  </w:num>
  <w:num w:numId="34" w16cid:durableId="4632743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04F"/>
    <w:rsid w:val="000001BC"/>
    <w:rsid w:val="00002CE8"/>
    <w:rsid w:val="00007E41"/>
    <w:rsid w:val="00010944"/>
    <w:rsid w:val="00013EA5"/>
    <w:rsid w:val="00015CE9"/>
    <w:rsid w:val="00020EAD"/>
    <w:rsid w:val="00023551"/>
    <w:rsid w:val="00027E6A"/>
    <w:rsid w:val="0003013F"/>
    <w:rsid w:val="00030690"/>
    <w:rsid w:val="0003468F"/>
    <w:rsid w:val="000369BB"/>
    <w:rsid w:val="0004003F"/>
    <w:rsid w:val="0004391A"/>
    <w:rsid w:val="00044B03"/>
    <w:rsid w:val="000521B8"/>
    <w:rsid w:val="0005350F"/>
    <w:rsid w:val="00060762"/>
    <w:rsid w:val="0006197A"/>
    <w:rsid w:val="00062666"/>
    <w:rsid w:val="00063A23"/>
    <w:rsid w:val="00063FC8"/>
    <w:rsid w:val="00064B1E"/>
    <w:rsid w:val="0006509E"/>
    <w:rsid w:val="000657F0"/>
    <w:rsid w:val="00066998"/>
    <w:rsid w:val="00066BC3"/>
    <w:rsid w:val="00067843"/>
    <w:rsid w:val="00070B04"/>
    <w:rsid w:val="00082281"/>
    <w:rsid w:val="00082AA8"/>
    <w:rsid w:val="00084446"/>
    <w:rsid w:val="00084783"/>
    <w:rsid w:val="00086D86"/>
    <w:rsid w:val="00092A0E"/>
    <w:rsid w:val="00095D12"/>
    <w:rsid w:val="000972F3"/>
    <w:rsid w:val="000A0575"/>
    <w:rsid w:val="000A1869"/>
    <w:rsid w:val="000A1CDB"/>
    <w:rsid w:val="000A2BE2"/>
    <w:rsid w:val="000A30B2"/>
    <w:rsid w:val="000A41A4"/>
    <w:rsid w:val="000A4C8E"/>
    <w:rsid w:val="000A71FD"/>
    <w:rsid w:val="000B03C6"/>
    <w:rsid w:val="000B3500"/>
    <w:rsid w:val="000B3CF0"/>
    <w:rsid w:val="000B3E19"/>
    <w:rsid w:val="000B534F"/>
    <w:rsid w:val="000B7677"/>
    <w:rsid w:val="000C2293"/>
    <w:rsid w:val="000C28F2"/>
    <w:rsid w:val="000C410B"/>
    <w:rsid w:val="000C45BF"/>
    <w:rsid w:val="000C4825"/>
    <w:rsid w:val="000C55DC"/>
    <w:rsid w:val="000C5779"/>
    <w:rsid w:val="000C5795"/>
    <w:rsid w:val="000D0AB2"/>
    <w:rsid w:val="000D0D9D"/>
    <w:rsid w:val="000D1553"/>
    <w:rsid w:val="000D5DC7"/>
    <w:rsid w:val="000D757B"/>
    <w:rsid w:val="000D765C"/>
    <w:rsid w:val="000E304C"/>
    <w:rsid w:val="000F045C"/>
    <w:rsid w:val="000F0FA9"/>
    <w:rsid w:val="000F44D0"/>
    <w:rsid w:val="000F642E"/>
    <w:rsid w:val="000F7CE2"/>
    <w:rsid w:val="00100CDF"/>
    <w:rsid w:val="00101B44"/>
    <w:rsid w:val="00102674"/>
    <w:rsid w:val="001055CB"/>
    <w:rsid w:val="00111132"/>
    <w:rsid w:val="00111435"/>
    <w:rsid w:val="00111722"/>
    <w:rsid w:val="00114A41"/>
    <w:rsid w:val="00116487"/>
    <w:rsid w:val="001170AA"/>
    <w:rsid w:val="00122409"/>
    <w:rsid w:val="00124871"/>
    <w:rsid w:val="00130759"/>
    <w:rsid w:val="001342C9"/>
    <w:rsid w:val="00134813"/>
    <w:rsid w:val="00136376"/>
    <w:rsid w:val="001405E4"/>
    <w:rsid w:val="001410BE"/>
    <w:rsid w:val="00142933"/>
    <w:rsid w:val="001452A1"/>
    <w:rsid w:val="001472DD"/>
    <w:rsid w:val="0015067A"/>
    <w:rsid w:val="0015140F"/>
    <w:rsid w:val="00160C81"/>
    <w:rsid w:val="00160E98"/>
    <w:rsid w:val="00162B96"/>
    <w:rsid w:val="00166146"/>
    <w:rsid w:val="001709AD"/>
    <w:rsid w:val="00172B46"/>
    <w:rsid w:val="00172DB3"/>
    <w:rsid w:val="001772E3"/>
    <w:rsid w:val="001825A2"/>
    <w:rsid w:val="00182960"/>
    <w:rsid w:val="0018548A"/>
    <w:rsid w:val="0018628B"/>
    <w:rsid w:val="00187AAB"/>
    <w:rsid w:val="00192EE4"/>
    <w:rsid w:val="00193997"/>
    <w:rsid w:val="001939ED"/>
    <w:rsid w:val="00194251"/>
    <w:rsid w:val="00194C9F"/>
    <w:rsid w:val="00194D16"/>
    <w:rsid w:val="00196E3C"/>
    <w:rsid w:val="001974E6"/>
    <w:rsid w:val="00197584"/>
    <w:rsid w:val="001A290E"/>
    <w:rsid w:val="001A401F"/>
    <w:rsid w:val="001A4BDC"/>
    <w:rsid w:val="001A7325"/>
    <w:rsid w:val="001B0B95"/>
    <w:rsid w:val="001B1170"/>
    <w:rsid w:val="001B3CBD"/>
    <w:rsid w:val="001B5F92"/>
    <w:rsid w:val="001B619C"/>
    <w:rsid w:val="001B660F"/>
    <w:rsid w:val="001C1610"/>
    <w:rsid w:val="001C2A7F"/>
    <w:rsid w:val="001C3ADA"/>
    <w:rsid w:val="001C5075"/>
    <w:rsid w:val="001C6D4D"/>
    <w:rsid w:val="001D22A5"/>
    <w:rsid w:val="001D381E"/>
    <w:rsid w:val="001D7270"/>
    <w:rsid w:val="001E1861"/>
    <w:rsid w:val="001E3046"/>
    <w:rsid w:val="001E38F7"/>
    <w:rsid w:val="001F12A0"/>
    <w:rsid w:val="001F435D"/>
    <w:rsid w:val="001F4583"/>
    <w:rsid w:val="001F5D69"/>
    <w:rsid w:val="001F7B1B"/>
    <w:rsid w:val="00200363"/>
    <w:rsid w:val="002004C8"/>
    <w:rsid w:val="002017D7"/>
    <w:rsid w:val="00203B59"/>
    <w:rsid w:val="00205057"/>
    <w:rsid w:val="002066A0"/>
    <w:rsid w:val="0021066A"/>
    <w:rsid w:val="00211C73"/>
    <w:rsid w:val="00214486"/>
    <w:rsid w:val="00216F62"/>
    <w:rsid w:val="002204E7"/>
    <w:rsid w:val="00223220"/>
    <w:rsid w:val="00223609"/>
    <w:rsid w:val="002249BC"/>
    <w:rsid w:val="00224D41"/>
    <w:rsid w:val="00224F57"/>
    <w:rsid w:val="002257CD"/>
    <w:rsid w:val="0023261D"/>
    <w:rsid w:val="00233225"/>
    <w:rsid w:val="00236046"/>
    <w:rsid w:val="00237CD7"/>
    <w:rsid w:val="002404EE"/>
    <w:rsid w:val="00241B13"/>
    <w:rsid w:val="00243B57"/>
    <w:rsid w:val="002513AA"/>
    <w:rsid w:val="002527AF"/>
    <w:rsid w:val="00255FEB"/>
    <w:rsid w:val="00257224"/>
    <w:rsid w:val="00257A39"/>
    <w:rsid w:val="002615DA"/>
    <w:rsid w:val="0026437C"/>
    <w:rsid w:val="00266E5B"/>
    <w:rsid w:val="002674D0"/>
    <w:rsid w:val="00270CE0"/>
    <w:rsid w:val="00271B34"/>
    <w:rsid w:val="00271F75"/>
    <w:rsid w:val="002800B0"/>
    <w:rsid w:val="0028132E"/>
    <w:rsid w:val="002816B1"/>
    <w:rsid w:val="00282655"/>
    <w:rsid w:val="002835BA"/>
    <w:rsid w:val="00284A85"/>
    <w:rsid w:val="0028513A"/>
    <w:rsid w:val="00286E45"/>
    <w:rsid w:val="00294197"/>
    <w:rsid w:val="00295A3B"/>
    <w:rsid w:val="00297632"/>
    <w:rsid w:val="00297E79"/>
    <w:rsid w:val="002A038F"/>
    <w:rsid w:val="002A39C4"/>
    <w:rsid w:val="002A4337"/>
    <w:rsid w:val="002A4D15"/>
    <w:rsid w:val="002A5F46"/>
    <w:rsid w:val="002B1778"/>
    <w:rsid w:val="002B2A02"/>
    <w:rsid w:val="002B61DA"/>
    <w:rsid w:val="002C1B2E"/>
    <w:rsid w:val="002C322B"/>
    <w:rsid w:val="002C5A1F"/>
    <w:rsid w:val="002C61DB"/>
    <w:rsid w:val="002C658D"/>
    <w:rsid w:val="002D1C67"/>
    <w:rsid w:val="002D2B28"/>
    <w:rsid w:val="002D5E53"/>
    <w:rsid w:val="002D6C91"/>
    <w:rsid w:val="002D71B8"/>
    <w:rsid w:val="002D7AC7"/>
    <w:rsid w:val="002E004A"/>
    <w:rsid w:val="002E176B"/>
    <w:rsid w:val="002E2D3D"/>
    <w:rsid w:val="002E40E5"/>
    <w:rsid w:val="002E4E11"/>
    <w:rsid w:val="002E5A8F"/>
    <w:rsid w:val="002E5F41"/>
    <w:rsid w:val="002E78F3"/>
    <w:rsid w:val="002F00CB"/>
    <w:rsid w:val="00301EB3"/>
    <w:rsid w:val="00302469"/>
    <w:rsid w:val="003036A9"/>
    <w:rsid w:val="003102BD"/>
    <w:rsid w:val="0031193B"/>
    <w:rsid w:val="00312668"/>
    <w:rsid w:val="00313F21"/>
    <w:rsid w:val="00316894"/>
    <w:rsid w:val="00317CE4"/>
    <w:rsid w:val="00320430"/>
    <w:rsid w:val="00320C94"/>
    <w:rsid w:val="00320E86"/>
    <w:rsid w:val="00321D10"/>
    <w:rsid w:val="00322430"/>
    <w:rsid w:val="003250EF"/>
    <w:rsid w:val="003269FD"/>
    <w:rsid w:val="00331594"/>
    <w:rsid w:val="00332044"/>
    <w:rsid w:val="003408DB"/>
    <w:rsid w:val="00340ABE"/>
    <w:rsid w:val="00345027"/>
    <w:rsid w:val="00345454"/>
    <w:rsid w:val="003455D2"/>
    <w:rsid w:val="00345D3E"/>
    <w:rsid w:val="003474C4"/>
    <w:rsid w:val="0035044E"/>
    <w:rsid w:val="003516AC"/>
    <w:rsid w:val="00352D1B"/>
    <w:rsid w:val="00360113"/>
    <w:rsid w:val="0036049E"/>
    <w:rsid w:val="003614B9"/>
    <w:rsid w:val="00361CF9"/>
    <w:rsid w:val="00361FF5"/>
    <w:rsid w:val="003631B1"/>
    <w:rsid w:val="00364A46"/>
    <w:rsid w:val="00364EDF"/>
    <w:rsid w:val="003656C3"/>
    <w:rsid w:val="00367D33"/>
    <w:rsid w:val="00370002"/>
    <w:rsid w:val="003704B8"/>
    <w:rsid w:val="00370A6E"/>
    <w:rsid w:val="00371E8E"/>
    <w:rsid w:val="00373840"/>
    <w:rsid w:val="0037694C"/>
    <w:rsid w:val="00376DA6"/>
    <w:rsid w:val="0037731B"/>
    <w:rsid w:val="00377D9B"/>
    <w:rsid w:val="0038182D"/>
    <w:rsid w:val="0038302F"/>
    <w:rsid w:val="00384092"/>
    <w:rsid w:val="003849F8"/>
    <w:rsid w:val="00385FB6"/>
    <w:rsid w:val="0038624F"/>
    <w:rsid w:val="003876AF"/>
    <w:rsid w:val="00390215"/>
    <w:rsid w:val="003924CC"/>
    <w:rsid w:val="003943C2"/>
    <w:rsid w:val="00396351"/>
    <w:rsid w:val="003A003F"/>
    <w:rsid w:val="003A3C35"/>
    <w:rsid w:val="003A4A44"/>
    <w:rsid w:val="003A71AF"/>
    <w:rsid w:val="003B03E6"/>
    <w:rsid w:val="003B0D67"/>
    <w:rsid w:val="003B2C97"/>
    <w:rsid w:val="003B35F0"/>
    <w:rsid w:val="003C14ED"/>
    <w:rsid w:val="003C2BED"/>
    <w:rsid w:val="003C684C"/>
    <w:rsid w:val="003D13C3"/>
    <w:rsid w:val="003D19DF"/>
    <w:rsid w:val="003D481D"/>
    <w:rsid w:val="003D574E"/>
    <w:rsid w:val="003D6575"/>
    <w:rsid w:val="003E7456"/>
    <w:rsid w:val="003F091F"/>
    <w:rsid w:val="003F205A"/>
    <w:rsid w:val="003F2C23"/>
    <w:rsid w:val="003F598F"/>
    <w:rsid w:val="003F6A9D"/>
    <w:rsid w:val="00402F43"/>
    <w:rsid w:val="0040371E"/>
    <w:rsid w:val="00403BAA"/>
    <w:rsid w:val="0040422A"/>
    <w:rsid w:val="0040704F"/>
    <w:rsid w:val="0041013D"/>
    <w:rsid w:val="00412906"/>
    <w:rsid w:val="00417B75"/>
    <w:rsid w:val="00417C82"/>
    <w:rsid w:val="0042194A"/>
    <w:rsid w:val="004220F2"/>
    <w:rsid w:val="00427089"/>
    <w:rsid w:val="004307A9"/>
    <w:rsid w:val="00430A2C"/>
    <w:rsid w:val="004336CC"/>
    <w:rsid w:val="00434BE5"/>
    <w:rsid w:val="00434F47"/>
    <w:rsid w:val="00435767"/>
    <w:rsid w:val="00435DCA"/>
    <w:rsid w:val="00435E94"/>
    <w:rsid w:val="00436358"/>
    <w:rsid w:val="00436E0F"/>
    <w:rsid w:val="00437530"/>
    <w:rsid w:val="0043767F"/>
    <w:rsid w:val="00437EE1"/>
    <w:rsid w:val="00442B58"/>
    <w:rsid w:val="0044357C"/>
    <w:rsid w:val="004437D4"/>
    <w:rsid w:val="00444273"/>
    <w:rsid w:val="0045040A"/>
    <w:rsid w:val="0045183A"/>
    <w:rsid w:val="004573A0"/>
    <w:rsid w:val="00460DE0"/>
    <w:rsid w:val="004614E9"/>
    <w:rsid w:val="004627C9"/>
    <w:rsid w:val="00464E57"/>
    <w:rsid w:val="00466659"/>
    <w:rsid w:val="004703D0"/>
    <w:rsid w:val="00471F62"/>
    <w:rsid w:val="00475545"/>
    <w:rsid w:val="0047630A"/>
    <w:rsid w:val="0047681D"/>
    <w:rsid w:val="0048173A"/>
    <w:rsid w:val="00482677"/>
    <w:rsid w:val="0048283F"/>
    <w:rsid w:val="004839A9"/>
    <w:rsid w:val="00485FF5"/>
    <w:rsid w:val="0049466C"/>
    <w:rsid w:val="00494A00"/>
    <w:rsid w:val="00495199"/>
    <w:rsid w:val="00495915"/>
    <w:rsid w:val="00496495"/>
    <w:rsid w:val="004A0741"/>
    <w:rsid w:val="004A5274"/>
    <w:rsid w:val="004A5352"/>
    <w:rsid w:val="004A6AD3"/>
    <w:rsid w:val="004A7B78"/>
    <w:rsid w:val="004B23BF"/>
    <w:rsid w:val="004B2FD5"/>
    <w:rsid w:val="004B4099"/>
    <w:rsid w:val="004B58DE"/>
    <w:rsid w:val="004B5CF8"/>
    <w:rsid w:val="004C021C"/>
    <w:rsid w:val="004C5B8D"/>
    <w:rsid w:val="004C6A75"/>
    <w:rsid w:val="004C7F9C"/>
    <w:rsid w:val="004D139D"/>
    <w:rsid w:val="004D19EC"/>
    <w:rsid w:val="004D3C50"/>
    <w:rsid w:val="004E010E"/>
    <w:rsid w:val="004E15C6"/>
    <w:rsid w:val="004E2E8E"/>
    <w:rsid w:val="004E3F91"/>
    <w:rsid w:val="004E750E"/>
    <w:rsid w:val="004F10A6"/>
    <w:rsid w:val="004F2FCF"/>
    <w:rsid w:val="004F387E"/>
    <w:rsid w:val="004F7145"/>
    <w:rsid w:val="004F79B3"/>
    <w:rsid w:val="005103FE"/>
    <w:rsid w:val="00512B4B"/>
    <w:rsid w:val="005144C5"/>
    <w:rsid w:val="00515127"/>
    <w:rsid w:val="00520C1C"/>
    <w:rsid w:val="0052105C"/>
    <w:rsid w:val="0052106E"/>
    <w:rsid w:val="005224AD"/>
    <w:rsid w:val="005236BA"/>
    <w:rsid w:val="00527EF7"/>
    <w:rsid w:val="00534BA9"/>
    <w:rsid w:val="00541267"/>
    <w:rsid w:val="005434D4"/>
    <w:rsid w:val="00547E30"/>
    <w:rsid w:val="00550A4A"/>
    <w:rsid w:val="00550BCD"/>
    <w:rsid w:val="005510D8"/>
    <w:rsid w:val="00552A47"/>
    <w:rsid w:val="005536ED"/>
    <w:rsid w:val="00553828"/>
    <w:rsid w:val="00556779"/>
    <w:rsid w:val="00560D5A"/>
    <w:rsid w:val="00563DDC"/>
    <w:rsid w:val="005650A5"/>
    <w:rsid w:val="00565D8B"/>
    <w:rsid w:val="00567ECE"/>
    <w:rsid w:val="00572D0F"/>
    <w:rsid w:val="005745C9"/>
    <w:rsid w:val="0057574B"/>
    <w:rsid w:val="00577974"/>
    <w:rsid w:val="00577C44"/>
    <w:rsid w:val="00582FEF"/>
    <w:rsid w:val="0058307D"/>
    <w:rsid w:val="00585DBB"/>
    <w:rsid w:val="00586833"/>
    <w:rsid w:val="00587384"/>
    <w:rsid w:val="00590409"/>
    <w:rsid w:val="00591DB0"/>
    <w:rsid w:val="00593CF5"/>
    <w:rsid w:val="00595A71"/>
    <w:rsid w:val="00597797"/>
    <w:rsid w:val="00597A84"/>
    <w:rsid w:val="00597BBA"/>
    <w:rsid w:val="00597F19"/>
    <w:rsid w:val="005A01AD"/>
    <w:rsid w:val="005A3FA6"/>
    <w:rsid w:val="005A4AEC"/>
    <w:rsid w:val="005A7F1C"/>
    <w:rsid w:val="005B01E9"/>
    <w:rsid w:val="005B098F"/>
    <w:rsid w:val="005B4FB0"/>
    <w:rsid w:val="005B55D1"/>
    <w:rsid w:val="005B7407"/>
    <w:rsid w:val="005C1A5F"/>
    <w:rsid w:val="005C2624"/>
    <w:rsid w:val="005C4B55"/>
    <w:rsid w:val="005C6038"/>
    <w:rsid w:val="005D0A7F"/>
    <w:rsid w:val="005D154C"/>
    <w:rsid w:val="005D18E6"/>
    <w:rsid w:val="005D6445"/>
    <w:rsid w:val="005D6E36"/>
    <w:rsid w:val="005D753B"/>
    <w:rsid w:val="005E1EF6"/>
    <w:rsid w:val="005E3916"/>
    <w:rsid w:val="005E43EC"/>
    <w:rsid w:val="005E5D67"/>
    <w:rsid w:val="005E62C3"/>
    <w:rsid w:val="005E668C"/>
    <w:rsid w:val="005F3811"/>
    <w:rsid w:val="005F6291"/>
    <w:rsid w:val="00600428"/>
    <w:rsid w:val="00602790"/>
    <w:rsid w:val="0060372F"/>
    <w:rsid w:val="0060556F"/>
    <w:rsid w:val="00605F00"/>
    <w:rsid w:val="006067C7"/>
    <w:rsid w:val="00607DB1"/>
    <w:rsid w:val="00610B6B"/>
    <w:rsid w:val="006127EA"/>
    <w:rsid w:val="006152D4"/>
    <w:rsid w:val="00620B6F"/>
    <w:rsid w:val="006217F8"/>
    <w:rsid w:val="00624442"/>
    <w:rsid w:val="006259D2"/>
    <w:rsid w:val="00626BBD"/>
    <w:rsid w:val="00626CE1"/>
    <w:rsid w:val="00626EB5"/>
    <w:rsid w:val="006273E5"/>
    <w:rsid w:val="006301F1"/>
    <w:rsid w:val="006320BC"/>
    <w:rsid w:val="006332C7"/>
    <w:rsid w:val="0063436B"/>
    <w:rsid w:val="00637D1C"/>
    <w:rsid w:val="006473DE"/>
    <w:rsid w:val="006509F5"/>
    <w:rsid w:val="00657161"/>
    <w:rsid w:val="006610CB"/>
    <w:rsid w:val="00661203"/>
    <w:rsid w:val="006620A7"/>
    <w:rsid w:val="0066784E"/>
    <w:rsid w:val="00667A0D"/>
    <w:rsid w:val="0067135A"/>
    <w:rsid w:val="00680662"/>
    <w:rsid w:val="006822AA"/>
    <w:rsid w:val="0068292D"/>
    <w:rsid w:val="00682C47"/>
    <w:rsid w:val="00682C9C"/>
    <w:rsid w:val="0068311A"/>
    <w:rsid w:val="00685E87"/>
    <w:rsid w:val="006918C8"/>
    <w:rsid w:val="00693389"/>
    <w:rsid w:val="00695C69"/>
    <w:rsid w:val="00696754"/>
    <w:rsid w:val="00697105"/>
    <w:rsid w:val="006A161E"/>
    <w:rsid w:val="006A2CFB"/>
    <w:rsid w:val="006A4E02"/>
    <w:rsid w:val="006A584B"/>
    <w:rsid w:val="006A7AE5"/>
    <w:rsid w:val="006B35D3"/>
    <w:rsid w:val="006B722C"/>
    <w:rsid w:val="006C4C95"/>
    <w:rsid w:val="006C5AB7"/>
    <w:rsid w:val="006C644E"/>
    <w:rsid w:val="006C7366"/>
    <w:rsid w:val="006D15B0"/>
    <w:rsid w:val="006D4525"/>
    <w:rsid w:val="006D6E54"/>
    <w:rsid w:val="006E124B"/>
    <w:rsid w:val="006E2112"/>
    <w:rsid w:val="006E3BA3"/>
    <w:rsid w:val="006E582A"/>
    <w:rsid w:val="006F0033"/>
    <w:rsid w:val="006F0EC6"/>
    <w:rsid w:val="006F400B"/>
    <w:rsid w:val="006F5048"/>
    <w:rsid w:val="0070058F"/>
    <w:rsid w:val="0070356A"/>
    <w:rsid w:val="0070442F"/>
    <w:rsid w:val="00704E31"/>
    <w:rsid w:val="00705FC0"/>
    <w:rsid w:val="00706A02"/>
    <w:rsid w:val="0070728A"/>
    <w:rsid w:val="007077E1"/>
    <w:rsid w:val="007133AA"/>
    <w:rsid w:val="007177A5"/>
    <w:rsid w:val="00724423"/>
    <w:rsid w:val="007254AC"/>
    <w:rsid w:val="0072579A"/>
    <w:rsid w:val="00725851"/>
    <w:rsid w:val="0073268E"/>
    <w:rsid w:val="00732D87"/>
    <w:rsid w:val="007344D4"/>
    <w:rsid w:val="00735FC1"/>
    <w:rsid w:val="00736403"/>
    <w:rsid w:val="0074028B"/>
    <w:rsid w:val="007455FB"/>
    <w:rsid w:val="00747849"/>
    <w:rsid w:val="00747E39"/>
    <w:rsid w:val="007542A5"/>
    <w:rsid w:val="007544B8"/>
    <w:rsid w:val="00755332"/>
    <w:rsid w:val="007557AB"/>
    <w:rsid w:val="007561C9"/>
    <w:rsid w:val="00757E06"/>
    <w:rsid w:val="00760E7C"/>
    <w:rsid w:val="00761D55"/>
    <w:rsid w:val="00762B25"/>
    <w:rsid w:val="00764BA5"/>
    <w:rsid w:val="00764E0B"/>
    <w:rsid w:val="007651A4"/>
    <w:rsid w:val="00765CB5"/>
    <w:rsid w:val="00770546"/>
    <w:rsid w:val="007708C5"/>
    <w:rsid w:val="00772707"/>
    <w:rsid w:val="007811AD"/>
    <w:rsid w:val="007819B7"/>
    <w:rsid w:val="00782BAF"/>
    <w:rsid w:val="00783297"/>
    <w:rsid w:val="00785103"/>
    <w:rsid w:val="007860AA"/>
    <w:rsid w:val="00790CB5"/>
    <w:rsid w:val="00791A1F"/>
    <w:rsid w:val="0079302B"/>
    <w:rsid w:val="0079346A"/>
    <w:rsid w:val="007A0629"/>
    <w:rsid w:val="007A0F06"/>
    <w:rsid w:val="007A4300"/>
    <w:rsid w:val="007A5F08"/>
    <w:rsid w:val="007A7B53"/>
    <w:rsid w:val="007B19AA"/>
    <w:rsid w:val="007B2853"/>
    <w:rsid w:val="007B53EB"/>
    <w:rsid w:val="007B591F"/>
    <w:rsid w:val="007B62B9"/>
    <w:rsid w:val="007B6EF2"/>
    <w:rsid w:val="007C2644"/>
    <w:rsid w:val="007C3676"/>
    <w:rsid w:val="007C587A"/>
    <w:rsid w:val="007C6FC8"/>
    <w:rsid w:val="007D05F4"/>
    <w:rsid w:val="007D0D67"/>
    <w:rsid w:val="007D5868"/>
    <w:rsid w:val="007D5D7F"/>
    <w:rsid w:val="007D63B2"/>
    <w:rsid w:val="007D66F6"/>
    <w:rsid w:val="007D68D4"/>
    <w:rsid w:val="007D6F15"/>
    <w:rsid w:val="007D6F97"/>
    <w:rsid w:val="007D798B"/>
    <w:rsid w:val="007E1084"/>
    <w:rsid w:val="007E169B"/>
    <w:rsid w:val="007E17E6"/>
    <w:rsid w:val="007E2709"/>
    <w:rsid w:val="007E41D2"/>
    <w:rsid w:val="007E4BC4"/>
    <w:rsid w:val="007E4F45"/>
    <w:rsid w:val="007E52AB"/>
    <w:rsid w:val="007E546E"/>
    <w:rsid w:val="007E548E"/>
    <w:rsid w:val="007E672A"/>
    <w:rsid w:val="007E68AD"/>
    <w:rsid w:val="007F0B98"/>
    <w:rsid w:val="007F2757"/>
    <w:rsid w:val="008002FD"/>
    <w:rsid w:val="00800F32"/>
    <w:rsid w:val="008015A2"/>
    <w:rsid w:val="00802CCC"/>
    <w:rsid w:val="00803D85"/>
    <w:rsid w:val="00807732"/>
    <w:rsid w:val="0081022D"/>
    <w:rsid w:val="00813B65"/>
    <w:rsid w:val="00814795"/>
    <w:rsid w:val="0081749C"/>
    <w:rsid w:val="00817C50"/>
    <w:rsid w:val="00821A0B"/>
    <w:rsid w:val="00824B26"/>
    <w:rsid w:val="00826E6F"/>
    <w:rsid w:val="008315BD"/>
    <w:rsid w:val="00836D87"/>
    <w:rsid w:val="00840AF5"/>
    <w:rsid w:val="008415AB"/>
    <w:rsid w:val="00841D86"/>
    <w:rsid w:val="00846E2E"/>
    <w:rsid w:val="0084721F"/>
    <w:rsid w:val="00847407"/>
    <w:rsid w:val="00847F4B"/>
    <w:rsid w:val="008518E1"/>
    <w:rsid w:val="008534F3"/>
    <w:rsid w:val="008535B4"/>
    <w:rsid w:val="008546B8"/>
    <w:rsid w:val="00854FEC"/>
    <w:rsid w:val="0085697E"/>
    <w:rsid w:val="00860025"/>
    <w:rsid w:val="0086247F"/>
    <w:rsid w:val="008625D4"/>
    <w:rsid w:val="00863A93"/>
    <w:rsid w:val="00866D6F"/>
    <w:rsid w:val="00867F36"/>
    <w:rsid w:val="008755EB"/>
    <w:rsid w:val="00875EF4"/>
    <w:rsid w:val="00876CF0"/>
    <w:rsid w:val="00880ADD"/>
    <w:rsid w:val="00881BE0"/>
    <w:rsid w:val="00883D60"/>
    <w:rsid w:val="00884726"/>
    <w:rsid w:val="00887036"/>
    <w:rsid w:val="00890964"/>
    <w:rsid w:val="00890F11"/>
    <w:rsid w:val="008960C8"/>
    <w:rsid w:val="008A26C9"/>
    <w:rsid w:val="008A2A95"/>
    <w:rsid w:val="008A3234"/>
    <w:rsid w:val="008A65CC"/>
    <w:rsid w:val="008A6A39"/>
    <w:rsid w:val="008B65FC"/>
    <w:rsid w:val="008B79DB"/>
    <w:rsid w:val="008C13D9"/>
    <w:rsid w:val="008C2759"/>
    <w:rsid w:val="008C2CDE"/>
    <w:rsid w:val="008C500C"/>
    <w:rsid w:val="008C6971"/>
    <w:rsid w:val="008C6C50"/>
    <w:rsid w:val="008D0962"/>
    <w:rsid w:val="008D0FC7"/>
    <w:rsid w:val="008D1819"/>
    <w:rsid w:val="008D24B1"/>
    <w:rsid w:val="008D6CC6"/>
    <w:rsid w:val="008E04FB"/>
    <w:rsid w:val="008E4615"/>
    <w:rsid w:val="008E5955"/>
    <w:rsid w:val="008F03EF"/>
    <w:rsid w:val="008F1EDB"/>
    <w:rsid w:val="008F49AF"/>
    <w:rsid w:val="0090385E"/>
    <w:rsid w:val="00905229"/>
    <w:rsid w:val="00905B00"/>
    <w:rsid w:val="00910321"/>
    <w:rsid w:val="00910475"/>
    <w:rsid w:val="009110AC"/>
    <w:rsid w:val="00911B13"/>
    <w:rsid w:val="00911EB5"/>
    <w:rsid w:val="00912022"/>
    <w:rsid w:val="009145F0"/>
    <w:rsid w:val="00915046"/>
    <w:rsid w:val="009154DF"/>
    <w:rsid w:val="00917674"/>
    <w:rsid w:val="00917AE6"/>
    <w:rsid w:val="009206F5"/>
    <w:rsid w:val="00920C60"/>
    <w:rsid w:val="009226DD"/>
    <w:rsid w:val="00922DE0"/>
    <w:rsid w:val="00925934"/>
    <w:rsid w:val="00926A1A"/>
    <w:rsid w:val="00926F94"/>
    <w:rsid w:val="0093046E"/>
    <w:rsid w:val="00931AD7"/>
    <w:rsid w:val="00940160"/>
    <w:rsid w:val="00941071"/>
    <w:rsid w:val="00941B89"/>
    <w:rsid w:val="009476AB"/>
    <w:rsid w:val="00947B6E"/>
    <w:rsid w:val="009512A0"/>
    <w:rsid w:val="0095141E"/>
    <w:rsid w:val="009515B6"/>
    <w:rsid w:val="009517E3"/>
    <w:rsid w:val="00952270"/>
    <w:rsid w:val="00953A1D"/>
    <w:rsid w:val="009568BD"/>
    <w:rsid w:val="009608B6"/>
    <w:rsid w:val="0096217C"/>
    <w:rsid w:val="0096702E"/>
    <w:rsid w:val="009675D9"/>
    <w:rsid w:val="00970349"/>
    <w:rsid w:val="00970650"/>
    <w:rsid w:val="009708D7"/>
    <w:rsid w:val="00971AF7"/>
    <w:rsid w:val="00972804"/>
    <w:rsid w:val="0097467D"/>
    <w:rsid w:val="0097634B"/>
    <w:rsid w:val="0098456E"/>
    <w:rsid w:val="009949A6"/>
    <w:rsid w:val="00997781"/>
    <w:rsid w:val="009A032F"/>
    <w:rsid w:val="009A24F8"/>
    <w:rsid w:val="009A4671"/>
    <w:rsid w:val="009A5568"/>
    <w:rsid w:val="009A637E"/>
    <w:rsid w:val="009A75BC"/>
    <w:rsid w:val="009A799B"/>
    <w:rsid w:val="009B05E9"/>
    <w:rsid w:val="009B0C14"/>
    <w:rsid w:val="009B3268"/>
    <w:rsid w:val="009B4642"/>
    <w:rsid w:val="009C0D6B"/>
    <w:rsid w:val="009C1F7D"/>
    <w:rsid w:val="009C312B"/>
    <w:rsid w:val="009C71C8"/>
    <w:rsid w:val="009D012C"/>
    <w:rsid w:val="009D1953"/>
    <w:rsid w:val="009D3C00"/>
    <w:rsid w:val="009D44D5"/>
    <w:rsid w:val="009D67FD"/>
    <w:rsid w:val="009E24AE"/>
    <w:rsid w:val="009E2B18"/>
    <w:rsid w:val="009E4B5B"/>
    <w:rsid w:val="009E6E81"/>
    <w:rsid w:val="009F1F0C"/>
    <w:rsid w:val="009F2C77"/>
    <w:rsid w:val="00A034A9"/>
    <w:rsid w:val="00A03AEA"/>
    <w:rsid w:val="00A03CB2"/>
    <w:rsid w:val="00A05A60"/>
    <w:rsid w:val="00A1527F"/>
    <w:rsid w:val="00A167CB"/>
    <w:rsid w:val="00A21ECC"/>
    <w:rsid w:val="00A306B2"/>
    <w:rsid w:val="00A3092F"/>
    <w:rsid w:val="00A3129B"/>
    <w:rsid w:val="00A31FE9"/>
    <w:rsid w:val="00A3207A"/>
    <w:rsid w:val="00A324DE"/>
    <w:rsid w:val="00A32E9C"/>
    <w:rsid w:val="00A345C6"/>
    <w:rsid w:val="00A3532A"/>
    <w:rsid w:val="00A41E47"/>
    <w:rsid w:val="00A43FA9"/>
    <w:rsid w:val="00A4735A"/>
    <w:rsid w:val="00A4F2FF"/>
    <w:rsid w:val="00A52298"/>
    <w:rsid w:val="00A524D0"/>
    <w:rsid w:val="00A53AC8"/>
    <w:rsid w:val="00A56157"/>
    <w:rsid w:val="00A566AF"/>
    <w:rsid w:val="00A57058"/>
    <w:rsid w:val="00A576FB"/>
    <w:rsid w:val="00A60F6D"/>
    <w:rsid w:val="00A66F6D"/>
    <w:rsid w:val="00A7072E"/>
    <w:rsid w:val="00A72E45"/>
    <w:rsid w:val="00A740A5"/>
    <w:rsid w:val="00A817C4"/>
    <w:rsid w:val="00A8707C"/>
    <w:rsid w:val="00A87905"/>
    <w:rsid w:val="00A87D92"/>
    <w:rsid w:val="00A90CC9"/>
    <w:rsid w:val="00A918B2"/>
    <w:rsid w:val="00A945F0"/>
    <w:rsid w:val="00A958C8"/>
    <w:rsid w:val="00AA00AB"/>
    <w:rsid w:val="00AA2CED"/>
    <w:rsid w:val="00AA33A7"/>
    <w:rsid w:val="00AB129C"/>
    <w:rsid w:val="00AB5CC6"/>
    <w:rsid w:val="00AB67CB"/>
    <w:rsid w:val="00AB786E"/>
    <w:rsid w:val="00AB7B40"/>
    <w:rsid w:val="00AC47BC"/>
    <w:rsid w:val="00AC48F9"/>
    <w:rsid w:val="00AD2897"/>
    <w:rsid w:val="00AD2C77"/>
    <w:rsid w:val="00AD3E0F"/>
    <w:rsid w:val="00AD3E26"/>
    <w:rsid w:val="00AD4B2F"/>
    <w:rsid w:val="00AD6B2C"/>
    <w:rsid w:val="00AD76E0"/>
    <w:rsid w:val="00AE0342"/>
    <w:rsid w:val="00AE06CC"/>
    <w:rsid w:val="00AE08D1"/>
    <w:rsid w:val="00AE1842"/>
    <w:rsid w:val="00AE2BA0"/>
    <w:rsid w:val="00AE3761"/>
    <w:rsid w:val="00AE3CD5"/>
    <w:rsid w:val="00AE4402"/>
    <w:rsid w:val="00AE55D7"/>
    <w:rsid w:val="00AE57FB"/>
    <w:rsid w:val="00AE6904"/>
    <w:rsid w:val="00AE7978"/>
    <w:rsid w:val="00AF0B16"/>
    <w:rsid w:val="00AF566C"/>
    <w:rsid w:val="00AF5A4D"/>
    <w:rsid w:val="00AF7327"/>
    <w:rsid w:val="00B02232"/>
    <w:rsid w:val="00B028FD"/>
    <w:rsid w:val="00B038D2"/>
    <w:rsid w:val="00B04CCC"/>
    <w:rsid w:val="00B04E3C"/>
    <w:rsid w:val="00B0581A"/>
    <w:rsid w:val="00B0586B"/>
    <w:rsid w:val="00B06B0C"/>
    <w:rsid w:val="00B10F1C"/>
    <w:rsid w:val="00B11CF1"/>
    <w:rsid w:val="00B13BC0"/>
    <w:rsid w:val="00B161CD"/>
    <w:rsid w:val="00B16253"/>
    <w:rsid w:val="00B21D1B"/>
    <w:rsid w:val="00B21E1F"/>
    <w:rsid w:val="00B22117"/>
    <w:rsid w:val="00B221DA"/>
    <w:rsid w:val="00B22341"/>
    <w:rsid w:val="00B2270D"/>
    <w:rsid w:val="00B22FA8"/>
    <w:rsid w:val="00B24603"/>
    <w:rsid w:val="00B247A0"/>
    <w:rsid w:val="00B249E5"/>
    <w:rsid w:val="00B25238"/>
    <w:rsid w:val="00B2693C"/>
    <w:rsid w:val="00B308ED"/>
    <w:rsid w:val="00B3258D"/>
    <w:rsid w:val="00B32E4B"/>
    <w:rsid w:val="00B41988"/>
    <w:rsid w:val="00B4308D"/>
    <w:rsid w:val="00B43EA2"/>
    <w:rsid w:val="00B44D42"/>
    <w:rsid w:val="00B45CC9"/>
    <w:rsid w:val="00B47522"/>
    <w:rsid w:val="00B50E75"/>
    <w:rsid w:val="00B51064"/>
    <w:rsid w:val="00B51945"/>
    <w:rsid w:val="00B535CC"/>
    <w:rsid w:val="00B54790"/>
    <w:rsid w:val="00B57345"/>
    <w:rsid w:val="00B636CA"/>
    <w:rsid w:val="00B64A9A"/>
    <w:rsid w:val="00B65055"/>
    <w:rsid w:val="00B65F3A"/>
    <w:rsid w:val="00B66270"/>
    <w:rsid w:val="00B669ED"/>
    <w:rsid w:val="00B70C8E"/>
    <w:rsid w:val="00B716F2"/>
    <w:rsid w:val="00B7175E"/>
    <w:rsid w:val="00B7294E"/>
    <w:rsid w:val="00B72E8E"/>
    <w:rsid w:val="00B746B5"/>
    <w:rsid w:val="00B754C7"/>
    <w:rsid w:val="00B80D41"/>
    <w:rsid w:val="00B813B7"/>
    <w:rsid w:val="00B82BC1"/>
    <w:rsid w:val="00B841FE"/>
    <w:rsid w:val="00B85716"/>
    <w:rsid w:val="00B87E35"/>
    <w:rsid w:val="00B95B3A"/>
    <w:rsid w:val="00BA225F"/>
    <w:rsid w:val="00BA59C5"/>
    <w:rsid w:val="00BA68C9"/>
    <w:rsid w:val="00BA6C88"/>
    <w:rsid w:val="00BB55F9"/>
    <w:rsid w:val="00BB5EC7"/>
    <w:rsid w:val="00BB6716"/>
    <w:rsid w:val="00BC05E3"/>
    <w:rsid w:val="00BC1786"/>
    <w:rsid w:val="00BC1C84"/>
    <w:rsid w:val="00BC1E64"/>
    <w:rsid w:val="00BC1F57"/>
    <w:rsid w:val="00BC31DB"/>
    <w:rsid w:val="00BC43A3"/>
    <w:rsid w:val="00BC5132"/>
    <w:rsid w:val="00BC6C2B"/>
    <w:rsid w:val="00BC6EC0"/>
    <w:rsid w:val="00BC6FA1"/>
    <w:rsid w:val="00BD03C6"/>
    <w:rsid w:val="00BD0B4A"/>
    <w:rsid w:val="00BD0FD2"/>
    <w:rsid w:val="00BD4CFA"/>
    <w:rsid w:val="00BE06A0"/>
    <w:rsid w:val="00BE0AC4"/>
    <w:rsid w:val="00BE1FF1"/>
    <w:rsid w:val="00BE273E"/>
    <w:rsid w:val="00BE2F84"/>
    <w:rsid w:val="00BE349B"/>
    <w:rsid w:val="00BE4281"/>
    <w:rsid w:val="00BE463B"/>
    <w:rsid w:val="00BE5F24"/>
    <w:rsid w:val="00BE67D7"/>
    <w:rsid w:val="00BF0FC8"/>
    <w:rsid w:val="00BF314E"/>
    <w:rsid w:val="00BF5FDC"/>
    <w:rsid w:val="00C018CC"/>
    <w:rsid w:val="00C0310A"/>
    <w:rsid w:val="00C05602"/>
    <w:rsid w:val="00C06724"/>
    <w:rsid w:val="00C06D0C"/>
    <w:rsid w:val="00C07096"/>
    <w:rsid w:val="00C16ED3"/>
    <w:rsid w:val="00C2355D"/>
    <w:rsid w:val="00C278CC"/>
    <w:rsid w:val="00C32187"/>
    <w:rsid w:val="00C34F21"/>
    <w:rsid w:val="00C367FA"/>
    <w:rsid w:val="00C37824"/>
    <w:rsid w:val="00C4221D"/>
    <w:rsid w:val="00C43E8A"/>
    <w:rsid w:val="00C441A9"/>
    <w:rsid w:val="00C52833"/>
    <w:rsid w:val="00C52D3A"/>
    <w:rsid w:val="00C53413"/>
    <w:rsid w:val="00C55420"/>
    <w:rsid w:val="00C55FB8"/>
    <w:rsid w:val="00C562F7"/>
    <w:rsid w:val="00C62243"/>
    <w:rsid w:val="00C62BC8"/>
    <w:rsid w:val="00C63519"/>
    <w:rsid w:val="00C63670"/>
    <w:rsid w:val="00C65272"/>
    <w:rsid w:val="00C65716"/>
    <w:rsid w:val="00C67A21"/>
    <w:rsid w:val="00C7010B"/>
    <w:rsid w:val="00C72883"/>
    <w:rsid w:val="00C737DC"/>
    <w:rsid w:val="00C74450"/>
    <w:rsid w:val="00C753F3"/>
    <w:rsid w:val="00C75E3A"/>
    <w:rsid w:val="00C7605D"/>
    <w:rsid w:val="00C80086"/>
    <w:rsid w:val="00C87652"/>
    <w:rsid w:val="00C92116"/>
    <w:rsid w:val="00C92708"/>
    <w:rsid w:val="00C929BC"/>
    <w:rsid w:val="00C93226"/>
    <w:rsid w:val="00C93E44"/>
    <w:rsid w:val="00C9416E"/>
    <w:rsid w:val="00C94261"/>
    <w:rsid w:val="00C94C43"/>
    <w:rsid w:val="00CA1116"/>
    <w:rsid w:val="00CA277A"/>
    <w:rsid w:val="00CA34B3"/>
    <w:rsid w:val="00CA41C8"/>
    <w:rsid w:val="00CA55D8"/>
    <w:rsid w:val="00CB21E5"/>
    <w:rsid w:val="00CB383B"/>
    <w:rsid w:val="00CB4A4D"/>
    <w:rsid w:val="00CB7353"/>
    <w:rsid w:val="00CC0CBE"/>
    <w:rsid w:val="00CC0D43"/>
    <w:rsid w:val="00CC0DDC"/>
    <w:rsid w:val="00CC0EFE"/>
    <w:rsid w:val="00CC3EC7"/>
    <w:rsid w:val="00CC6092"/>
    <w:rsid w:val="00CC6871"/>
    <w:rsid w:val="00CD23A0"/>
    <w:rsid w:val="00CD2523"/>
    <w:rsid w:val="00CD2F46"/>
    <w:rsid w:val="00CD777B"/>
    <w:rsid w:val="00CE4232"/>
    <w:rsid w:val="00CE5E09"/>
    <w:rsid w:val="00CE6A16"/>
    <w:rsid w:val="00CF04CF"/>
    <w:rsid w:val="00CF304B"/>
    <w:rsid w:val="00CF31CD"/>
    <w:rsid w:val="00CF3BF4"/>
    <w:rsid w:val="00CF3EF4"/>
    <w:rsid w:val="00CF6036"/>
    <w:rsid w:val="00CF6498"/>
    <w:rsid w:val="00CF7761"/>
    <w:rsid w:val="00D00A2C"/>
    <w:rsid w:val="00D10C43"/>
    <w:rsid w:val="00D10FAB"/>
    <w:rsid w:val="00D11081"/>
    <w:rsid w:val="00D11CD9"/>
    <w:rsid w:val="00D124FD"/>
    <w:rsid w:val="00D145A9"/>
    <w:rsid w:val="00D15DCB"/>
    <w:rsid w:val="00D23EC3"/>
    <w:rsid w:val="00D24302"/>
    <w:rsid w:val="00D24CED"/>
    <w:rsid w:val="00D26909"/>
    <w:rsid w:val="00D270D3"/>
    <w:rsid w:val="00D317BF"/>
    <w:rsid w:val="00D31A22"/>
    <w:rsid w:val="00D321B6"/>
    <w:rsid w:val="00D328FF"/>
    <w:rsid w:val="00D33162"/>
    <w:rsid w:val="00D338DF"/>
    <w:rsid w:val="00D41BB5"/>
    <w:rsid w:val="00D41D98"/>
    <w:rsid w:val="00D43B4D"/>
    <w:rsid w:val="00D54945"/>
    <w:rsid w:val="00D6100C"/>
    <w:rsid w:val="00D610ED"/>
    <w:rsid w:val="00D6393E"/>
    <w:rsid w:val="00D63944"/>
    <w:rsid w:val="00D65B0F"/>
    <w:rsid w:val="00D66FAD"/>
    <w:rsid w:val="00D7457C"/>
    <w:rsid w:val="00D75BB7"/>
    <w:rsid w:val="00D76AF6"/>
    <w:rsid w:val="00D80CB0"/>
    <w:rsid w:val="00D824DC"/>
    <w:rsid w:val="00D84719"/>
    <w:rsid w:val="00D87629"/>
    <w:rsid w:val="00D87D4D"/>
    <w:rsid w:val="00D94238"/>
    <w:rsid w:val="00DA1B13"/>
    <w:rsid w:val="00DA4CC5"/>
    <w:rsid w:val="00DA60FF"/>
    <w:rsid w:val="00DA6329"/>
    <w:rsid w:val="00DA6EF4"/>
    <w:rsid w:val="00DB2158"/>
    <w:rsid w:val="00DB2CCA"/>
    <w:rsid w:val="00DB429E"/>
    <w:rsid w:val="00DB4316"/>
    <w:rsid w:val="00DB64C6"/>
    <w:rsid w:val="00DC0AE7"/>
    <w:rsid w:val="00DC104D"/>
    <w:rsid w:val="00DC1FC3"/>
    <w:rsid w:val="00DC331A"/>
    <w:rsid w:val="00DC4CBA"/>
    <w:rsid w:val="00DC524D"/>
    <w:rsid w:val="00DC55DA"/>
    <w:rsid w:val="00DD0BA0"/>
    <w:rsid w:val="00DD1512"/>
    <w:rsid w:val="00DD3C1A"/>
    <w:rsid w:val="00DD4DEE"/>
    <w:rsid w:val="00DD516E"/>
    <w:rsid w:val="00DD53D6"/>
    <w:rsid w:val="00DD705F"/>
    <w:rsid w:val="00DE0B60"/>
    <w:rsid w:val="00DE306F"/>
    <w:rsid w:val="00DE376B"/>
    <w:rsid w:val="00DE4DFC"/>
    <w:rsid w:val="00DE70FE"/>
    <w:rsid w:val="00DF21B0"/>
    <w:rsid w:val="00DF245B"/>
    <w:rsid w:val="00DF48F4"/>
    <w:rsid w:val="00DF7976"/>
    <w:rsid w:val="00E00091"/>
    <w:rsid w:val="00E0022D"/>
    <w:rsid w:val="00E0159B"/>
    <w:rsid w:val="00E01C5B"/>
    <w:rsid w:val="00E02791"/>
    <w:rsid w:val="00E027DF"/>
    <w:rsid w:val="00E04902"/>
    <w:rsid w:val="00E04B11"/>
    <w:rsid w:val="00E112D5"/>
    <w:rsid w:val="00E14135"/>
    <w:rsid w:val="00E15AE2"/>
    <w:rsid w:val="00E1696A"/>
    <w:rsid w:val="00E16E67"/>
    <w:rsid w:val="00E24283"/>
    <w:rsid w:val="00E24893"/>
    <w:rsid w:val="00E24A42"/>
    <w:rsid w:val="00E26021"/>
    <w:rsid w:val="00E27430"/>
    <w:rsid w:val="00E276A9"/>
    <w:rsid w:val="00E30312"/>
    <w:rsid w:val="00E3594B"/>
    <w:rsid w:val="00E38DE7"/>
    <w:rsid w:val="00E40AB8"/>
    <w:rsid w:val="00E4600D"/>
    <w:rsid w:val="00E46650"/>
    <w:rsid w:val="00E47429"/>
    <w:rsid w:val="00E47B09"/>
    <w:rsid w:val="00E5158A"/>
    <w:rsid w:val="00E518B6"/>
    <w:rsid w:val="00E557C7"/>
    <w:rsid w:val="00E56731"/>
    <w:rsid w:val="00E6028C"/>
    <w:rsid w:val="00E651B2"/>
    <w:rsid w:val="00E66422"/>
    <w:rsid w:val="00E724FC"/>
    <w:rsid w:val="00E74F67"/>
    <w:rsid w:val="00E752B8"/>
    <w:rsid w:val="00E81878"/>
    <w:rsid w:val="00E900A2"/>
    <w:rsid w:val="00E9092C"/>
    <w:rsid w:val="00E9587D"/>
    <w:rsid w:val="00EA1D1D"/>
    <w:rsid w:val="00EA2D8F"/>
    <w:rsid w:val="00EA49E4"/>
    <w:rsid w:val="00EB3F38"/>
    <w:rsid w:val="00EB407C"/>
    <w:rsid w:val="00EB4D46"/>
    <w:rsid w:val="00EB6718"/>
    <w:rsid w:val="00EB763D"/>
    <w:rsid w:val="00EC15CE"/>
    <w:rsid w:val="00EC3D24"/>
    <w:rsid w:val="00EC55A2"/>
    <w:rsid w:val="00EC5A9A"/>
    <w:rsid w:val="00EC77A2"/>
    <w:rsid w:val="00ED0114"/>
    <w:rsid w:val="00ED10C4"/>
    <w:rsid w:val="00ED2F19"/>
    <w:rsid w:val="00ED344D"/>
    <w:rsid w:val="00ED3828"/>
    <w:rsid w:val="00ED471E"/>
    <w:rsid w:val="00ED5B8B"/>
    <w:rsid w:val="00ED7896"/>
    <w:rsid w:val="00EE02AF"/>
    <w:rsid w:val="00EE4E1B"/>
    <w:rsid w:val="00EE5D9C"/>
    <w:rsid w:val="00EE6369"/>
    <w:rsid w:val="00EE7336"/>
    <w:rsid w:val="00EF04FD"/>
    <w:rsid w:val="00EF16F1"/>
    <w:rsid w:val="00EF2076"/>
    <w:rsid w:val="00EF267D"/>
    <w:rsid w:val="00EF62BE"/>
    <w:rsid w:val="00EF6CD7"/>
    <w:rsid w:val="00F04F5F"/>
    <w:rsid w:val="00F111FF"/>
    <w:rsid w:val="00F150F3"/>
    <w:rsid w:val="00F156FE"/>
    <w:rsid w:val="00F16622"/>
    <w:rsid w:val="00F166F9"/>
    <w:rsid w:val="00F24FB8"/>
    <w:rsid w:val="00F25C3B"/>
    <w:rsid w:val="00F26031"/>
    <w:rsid w:val="00F3123E"/>
    <w:rsid w:val="00F3209B"/>
    <w:rsid w:val="00F377F4"/>
    <w:rsid w:val="00F4056E"/>
    <w:rsid w:val="00F504BB"/>
    <w:rsid w:val="00F51CC2"/>
    <w:rsid w:val="00F535D5"/>
    <w:rsid w:val="00F5477A"/>
    <w:rsid w:val="00F55029"/>
    <w:rsid w:val="00F575DE"/>
    <w:rsid w:val="00F62129"/>
    <w:rsid w:val="00F63293"/>
    <w:rsid w:val="00F66794"/>
    <w:rsid w:val="00F6693E"/>
    <w:rsid w:val="00F66BCF"/>
    <w:rsid w:val="00F66CAB"/>
    <w:rsid w:val="00F71135"/>
    <w:rsid w:val="00F71AA6"/>
    <w:rsid w:val="00F77CFB"/>
    <w:rsid w:val="00F77E7C"/>
    <w:rsid w:val="00F829B3"/>
    <w:rsid w:val="00F84804"/>
    <w:rsid w:val="00F907AF"/>
    <w:rsid w:val="00F9089A"/>
    <w:rsid w:val="00F92456"/>
    <w:rsid w:val="00F9517F"/>
    <w:rsid w:val="00F95E89"/>
    <w:rsid w:val="00F977C0"/>
    <w:rsid w:val="00FA1A77"/>
    <w:rsid w:val="00FA2AB0"/>
    <w:rsid w:val="00FA6038"/>
    <w:rsid w:val="00FB0437"/>
    <w:rsid w:val="00FB2533"/>
    <w:rsid w:val="00FB315E"/>
    <w:rsid w:val="00FC0750"/>
    <w:rsid w:val="00FC2570"/>
    <w:rsid w:val="00FC2DAC"/>
    <w:rsid w:val="00FD7117"/>
    <w:rsid w:val="00FE0EF4"/>
    <w:rsid w:val="00FE0F93"/>
    <w:rsid w:val="00FE2018"/>
    <w:rsid w:val="00FE246A"/>
    <w:rsid w:val="00FE4D72"/>
    <w:rsid w:val="00FE64D4"/>
    <w:rsid w:val="00FF2B6C"/>
    <w:rsid w:val="00FF4976"/>
    <w:rsid w:val="00FF4BC0"/>
    <w:rsid w:val="0134BC60"/>
    <w:rsid w:val="01CE2AB0"/>
    <w:rsid w:val="01CFF42F"/>
    <w:rsid w:val="01E8D0E7"/>
    <w:rsid w:val="028643DB"/>
    <w:rsid w:val="02BA052B"/>
    <w:rsid w:val="02DBD06E"/>
    <w:rsid w:val="03193F79"/>
    <w:rsid w:val="0422759E"/>
    <w:rsid w:val="044BA19B"/>
    <w:rsid w:val="0551A224"/>
    <w:rsid w:val="0562C1D9"/>
    <w:rsid w:val="05B5B03B"/>
    <w:rsid w:val="0693F3ED"/>
    <w:rsid w:val="06C17957"/>
    <w:rsid w:val="06DC91EE"/>
    <w:rsid w:val="07A0FF55"/>
    <w:rsid w:val="097A36D8"/>
    <w:rsid w:val="09A016EB"/>
    <w:rsid w:val="09DCFFD4"/>
    <w:rsid w:val="09E68DFA"/>
    <w:rsid w:val="0BC9FBD1"/>
    <w:rsid w:val="0BE877D6"/>
    <w:rsid w:val="0C2BED37"/>
    <w:rsid w:val="0C50F984"/>
    <w:rsid w:val="0C755D71"/>
    <w:rsid w:val="0C924748"/>
    <w:rsid w:val="0D2AA5DA"/>
    <w:rsid w:val="0D849EDF"/>
    <w:rsid w:val="0D8EED7A"/>
    <w:rsid w:val="0D96FF6C"/>
    <w:rsid w:val="0E5750C2"/>
    <w:rsid w:val="0EECAEC3"/>
    <w:rsid w:val="0F4DF0B9"/>
    <w:rsid w:val="0F6C3D71"/>
    <w:rsid w:val="0F91F176"/>
    <w:rsid w:val="0FD8CD62"/>
    <w:rsid w:val="0FF5BD0C"/>
    <w:rsid w:val="12386E4D"/>
    <w:rsid w:val="12447086"/>
    <w:rsid w:val="12FE47B4"/>
    <w:rsid w:val="134594A3"/>
    <w:rsid w:val="14193454"/>
    <w:rsid w:val="14307471"/>
    <w:rsid w:val="1446B5BD"/>
    <w:rsid w:val="148568CF"/>
    <w:rsid w:val="14FA5993"/>
    <w:rsid w:val="15531440"/>
    <w:rsid w:val="16117010"/>
    <w:rsid w:val="17437AC5"/>
    <w:rsid w:val="17D8C1A3"/>
    <w:rsid w:val="17FF2020"/>
    <w:rsid w:val="19115DA8"/>
    <w:rsid w:val="1979098B"/>
    <w:rsid w:val="1A55C3A5"/>
    <w:rsid w:val="1AA66237"/>
    <w:rsid w:val="1B5F501F"/>
    <w:rsid w:val="1BCE22E1"/>
    <w:rsid w:val="1C644863"/>
    <w:rsid w:val="1CB71CAC"/>
    <w:rsid w:val="1D23138A"/>
    <w:rsid w:val="1D7AE276"/>
    <w:rsid w:val="1DB85802"/>
    <w:rsid w:val="1EBEC25E"/>
    <w:rsid w:val="1F4F3B8C"/>
    <w:rsid w:val="1FD2CDD9"/>
    <w:rsid w:val="20252B90"/>
    <w:rsid w:val="2032A678"/>
    <w:rsid w:val="206E68EC"/>
    <w:rsid w:val="20E1E867"/>
    <w:rsid w:val="210F05C9"/>
    <w:rsid w:val="211FE564"/>
    <w:rsid w:val="220D2645"/>
    <w:rsid w:val="22898692"/>
    <w:rsid w:val="23AC2043"/>
    <w:rsid w:val="23FF74CB"/>
    <w:rsid w:val="2620D045"/>
    <w:rsid w:val="26D31766"/>
    <w:rsid w:val="27462D7B"/>
    <w:rsid w:val="279DDFD8"/>
    <w:rsid w:val="2946E817"/>
    <w:rsid w:val="29F1975D"/>
    <w:rsid w:val="2A87343C"/>
    <w:rsid w:val="2A908E81"/>
    <w:rsid w:val="2AE9228B"/>
    <w:rsid w:val="2C10CFA6"/>
    <w:rsid w:val="2C53EB01"/>
    <w:rsid w:val="2CFB6F4A"/>
    <w:rsid w:val="2D17B400"/>
    <w:rsid w:val="2DE64378"/>
    <w:rsid w:val="2DEE5DF1"/>
    <w:rsid w:val="2F4118E6"/>
    <w:rsid w:val="2F459243"/>
    <w:rsid w:val="2F6F1373"/>
    <w:rsid w:val="2F9BB83D"/>
    <w:rsid w:val="30B6ED44"/>
    <w:rsid w:val="3109A891"/>
    <w:rsid w:val="31131B27"/>
    <w:rsid w:val="3114777C"/>
    <w:rsid w:val="31C63EE8"/>
    <w:rsid w:val="34E12A3C"/>
    <w:rsid w:val="356BD29F"/>
    <w:rsid w:val="358FA824"/>
    <w:rsid w:val="35ECA57A"/>
    <w:rsid w:val="36BC5085"/>
    <w:rsid w:val="38FA2CD4"/>
    <w:rsid w:val="39591113"/>
    <w:rsid w:val="39C98B7F"/>
    <w:rsid w:val="3A4BD805"/>
    <w:rsid w:val="3AFAB94B"/>
    <w:rsid w:val="3BC46514"/>
    <w:rsid w:val="3BDDD52D"/>
    <w:rsid w:val="3C7D2201"/>
    <w:rsid w:val="3CFFEFF7"/>
    <w:rsid w:val="3D34A6BD"/>
    <w:rsid w:val="3D3AFCCE"/>
    <w:rsid w:val="3DB74326"/>
    <w:rsid w:val="3E625250"/>
    <w:rsid w:val="3EACBDCB"/>
    <w:rsid w:val="3F262870"/>
    <w:rsid w:val="3F42753F"/>
    <w:rsid w:val="3F76778D"/>
    <w:rsid w:val="4006AAEA"/>
    <w:rsid w:val="405C2617"/>
    <w:rsid w:val="40EB7C70"/>
    <w:rsid w:val="41136F29"/>
    <w:rsid w:val="414CD406"/>
    <w:rsid w:val="4175C417"/>
    <w:rsid w:val="41774BD9"/>
    <w:rsid w:val="41BC1512"/>
    <w:rsid w:val="41BFC1DC"/>
    <w:rsid w:val="42CAFFE7"/>
    <w:rsid w:val="431DC316"/>
    <w:rsid w:val="43706790"/>
    <w:rsid w:val="43908FD4"/>
    <w:rsid w:val="43963F79"/>
    <w:rsid w:val="439D3F20"/>
    <w:rsid w:val="43C02B19"/>
    <w:rsid w:val="457515AB"/>
    <w:rsid w:val="45A080BF"/>
    <w:rsid w:val="461CDD1C"/>
    <w:rsid w:val="4636DE79"/>
    <w:rsid w:val="474A7AF1"/>
    <w:rsid w:val="4755764B"/>
    <w:rsid w:val="4966A262"/>
    <w:rsid w:val="49B07BC9"/>
    <w:rsid w:val="49EB8AE8"/>
    <w:rsid w:val="49FEDB61"/>
    <w:rsid w:val="4A0111F0"/>
    <w:rsid w:val="4A310882"/>
    <w:rsid w:val="4A69CE87"/>
    <w:rsid w:val="4AA49E2B"/>
    <w:rsid w:val="4AD98645"/>
    <w:rsid w:val="4B0EEFEC"/>
    <w:rsid w:val="4C0724F0"/>
    <w:rsid w:val="4C5CAD4B"/>
    <w:rsid w:val="4D321CF9"/>
    <w:rsid w:val="4EB26A8D"/>
    <w:rsid w:val="4FB16F2C"/>
    <w:rsid w:val="5009B471"/>
    <w:rsid w:val="502274BA"/>
    <w:rsid w:val="50BB09D9"/>
    <w:rsid w:val="50C66CE7"/>
    <w:rsid w:val="519777A9"/>
    <w:rsid w:val="51E5CB51"/>
    <w:rsid w:val="532CDC3D"/>
    <w:rsid w:val="5339F593"/>
    <w:rsid w:val="53534AB8"/>
    <w:rsid w:val="535C4A2E"/>
    <w:rsid w:val="54B2C340"/>
    <w:rsid w:val="54E83523"/>
    <w:rsid w:val="5505E610"/>
    <w:rsid w:val="5530B775"/>
    <w:rsid w:val="559749CD"/>
    <w:rsid w:val="559D6E9A"/>
    <w:rsid w:val="5694F8CB"/>
    <w:rsid w:val="5707B55D"/>
    <w:rsid w:val="572ADDFF"/>
    <w:rsid w:val="57ED181B"/>
    <w:rsid w:val="586EED77"/>
    <w:rsid w:val="58BDB75F"/>
    <w:rsid w:val="58CCC325"/>
    <w:rsid w:val="595FA1FF"/>
    <w:rsid w:val="5A1AFF5D"/>
    <w:rsid w:val="5A414F7D"/>
    <w:rsid w:val="5A709A7A"/>
    <w:rsid w:val="5B235839"/>
    <w:rsid w:val="5B437DEA"/>
    <w:rsid w:val="5BAC2964"/>
    <w:rsid w:val="5C969B09"/>
    <w:rsid w:val="5D53E8DC"/>
    <w:rsid w:val="5D90B406"/>
    <w:rsid w:val="5E09A2BE"/>
    <w:rsid w:val="5E6D3190"/>
    <w:rsid w:val="5E920002"/>
    <w:rsid w:val="5EAA3BFC"/>
    <w:rsid w:val="5EAC02EB"/>
    <w:rsid w:val="5F6AFCA1"/>
    <w:rsid w:val="5F76FDD3"/>
    <w:rsid w:val="5FD1087E"/>
    <w:rsid w:val="5FE28FFE"/>
    <w:rsid w:val="61364B0E"/>
    <w:rsid w:val="61520FE4"/>
    <w:rsid w:val="616382C8"/>
    <w:rsid w:val="6193794E"/>
    <w:rsid w:val="628F7A2E"/>
    <w:rsid w:val="62FE5E48"/>
    <w:rsid w:val="63535879"/>
    <w:rsid w:val="64082311"/>
    <w:rsid w:val="651F4B0D"/>
    <w:rsid w:val="662E7677"/>
    <w:rsid w:val="6652350F"/>
    <w:rsid w:val="67A413B2"/>
    <w:rsid w:val="68151B57"/>
    <w:rsid w:val="683D9ADB"/>
    <w:rsid w:val="6854FF03"/>
    <w:rsid w:val="68618484"/>
    <w:rsid w:val="6868B60C"/>
    <w:rsid w:val="690EBC68"/>
    <w:rsid w:val="693C108B"/>
    <w:rsid w:val="6944E384"/>
    <w:rsid w:val="69CB3B2D"/>
    <w:rsid w:val="6B1A3A90"/>
    <w:rsid w:val="6B62972F"/>
    <w:rsid w:val="6C576A57"/>
    <w:rsid w:val="6CCA0558"/>
    <w:rsid w:val="6CCF985D"/>
    <w:rsid w:val="6CFA9FBD"/>
    <w:rsid w:val="6D62FB86"/>
    <w:rsid w:val="6D81B1D2"/>
    <w:rsid w:val="6D8F4498"/>
    <w:rsid w:val="6D99C12E"/>
    <w:rsid w:val="6FAAB683"/>
    <w:rsid w:val="6FC6AC48"/>
    <w:rsid w:val="6FF9D51C"/>
    <w:rsid w:val="7074DE43"/>
    <w:rsid w:val="708DCEC6"/>
    <w:rsid w:val="7244A2F8"/>
    <w:rsid w:val="739324CF"/>
    <w:rsid w:val="73A4E321"/>
    <w:rsid w:val="73B9EC59"/>
    <w:rsid w:val="74F67424"/>
    <w:rsid w:val="752E0D79"/>
    <w:rsid w:val="76245BAC"/>
    <w:rsid w:val="763B7E64"/>
    <w:rsid w:val="76445CE0"/>
    <w:rsid w:val="7659DA5F"/>
    <w:rsid w:val="769A173E"/>
    <w:rsid w:val="76ACD5C9"/>
    <w:rsid w:val="76ECCC28"/>
    <w:rsid w:val="77135642"/>
    <w:rsid w:val="77680D6D"/>
    <w:rsid w:val="77975435"/>
    <w:rsid w:val="78B4386D"/>
    <w:rsid w:val="796B9A10"/>
    <w:rsid w:val="7A8C1383"/>
    <w:rsid w:val="7B7F900B"/>
    <w:rsid w:val="7BB21DF3"/>
    <w:rsid w:val="7CD058C7"/>
    <w:rsid w:val="7CF8B678"/>
    <w:rsid w:val="7D4F660B"/>
    <w:rsid w:val="7D6F0072"/>
    <w:rsid w:val="7EA85AEF"/>
    <w:rsid w:val="7EB0DA9E"/>
    <w:rsid w:val="7F199576"/>
    <w:rsid w:val="7F549129"/>
    <w:rsid w:val="7FE5E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1AC118"/>
  <w15:docId w15:val="{B65CF925-4E21-43EA-AB7B-468FF7A4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36C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10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C1A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353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162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625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6F400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F400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674D0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674D0"/>
  </w:style>
  <w:style w:type="character" w:styleId="Hyperlink">
    <w:name w:val="Hyperlink"/>
    <w:uiPriority w:val="99"/>
    <w:unhideWhenUsed/>
    <w:rsid w:val="002674D0"/>
    <w:rPr>
      <w:color w:val="0000FF"/>
      <w:u w:val="single"/>
    </w:rPr>
  </w:style>
  <w:style w:type="paragraph" w:customStyle="1" w:styleId="Normal13">
    <w:name w:val="Normal13"/>
    <w:basedOn w:val="Normal"/>
    <w:rsid w:val="00DE0B60"/>
    <w:pPr>
      <w:suppressAutoHyphens/>
      <w:spacing w:after="120"/>
      <w:ind w:firstLine="567"/>
      <w:jc w:val="both"/>
    </w:pPr>
    <w:rPr>
      <w:sz w:val="26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DE0B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Spacing">
    <w:name w:val="No Spacing"/>
    <w:uiPriority w:val="1"/>
    <w:qFormat/>
    <w:rsid w:val="00DE0B6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88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65716"/>
    <w:pPr>
      <w:widowControl w:val="0"/>
      <w:autoSpaceDE w:val="0"/>
      <w:autoSpaceDN w:val="0"/>
    </w:pPr>
    <w:rPr>
      <w:rFonts w:ascii="Arial" w:eastAsia="Arial" w:hAnsi="Arial" w:cs="Arial"/>
    </w:rPr>
  </w:style>
  <w:style w:type="character" w:customStyle="1" w:styleId="BodyTextChar">
    <w:name w:val="Body Text Char"/>
    <w:link w:val="BodyText"/>
    <w:uiPriority w:val="1"/>
    <w:rsid w:val="00C65716"/>
    <w:rPr>
      <w:rFonts w:ascii="Arial" w:eastAsia="Arial" w:hAnsi="Arial" w:cs="Arial"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A353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5C1A5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71"/>
    <w:semiHidden/>
    <w:rsid w:val="008C6C50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8C6C5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C6C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C6C5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6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6C50"/>
    <w:rPr>
      <w:b/>
      <w:bCs/>
    </w:rPr>
  </w:style>
  <w:style w:type="paragraph" w:customStyle="1" w:styleId="-">
    <w:name w:val="摘要集-标题"/>
    <w:basedOn w:val="Normal"/>
    <w:next w:val="Normal"/>
    <w:uiPriority w:val="1"/>
    <w:rsid w:val="38FA2CD4"/>
    <w:pPr>
      <w:jc w:val="both"/>
      <w:outlineLvl w:val="0"/>
    </w:pPr>
    <w:rPr>
      <w:rFonts w:eastAsia="SimSun"/>
      <w:b/>
      <w:bCs/>
      <w:color w:val="000000" w:themeColor="text1"/>
      <w:lang w:val="en-GB"/>
    </w:rPr>
  </w:style>
  <w:style w:type="paragraph" w:customStyle="1" w:styleId="a">
    <w:name w:val="摘要集 作者邮箱"/>
    <w:basedOn w:val="Normal"/>
    <w:uiPriority w:val="1"/>
    <w:qFormat/>
    <w:rsid w:val="00FC2DAC"/>
    <w:pPr>
      <w:spacing w:before="120" w:after="240"/>
    </w:pPr>
    <w:rPr>
      <w:i/>
      <w:iCs/>
      <w:color w:val="000000" w:themeColor="text1"/>
      <w:sz w:val="22"/>
      <w:szCs w:val="2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76A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D10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4E010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E01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0323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9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3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4415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1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60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0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6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9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8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9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018686D6F6F14D8F5C1E65A3546100" ma:contentTypeVersion="17" ma:contentTypeDescription="Creați un document nou." ma:contentTypeScope="" ma:versionID="95ea7f24b207e979b004bbbd661a0dcf">
  <xsd:schema xmlns:xsd="http://www.w3.org/2001/XMLSchema" xmlns:xs="http://www.w3.org/2001/XMLSchema" xmlns:p="http://schemas.microsoft.com/office/2006/metadata/properties" xmlns:ns2="1d85a7f7-e871-4f62-8648-a8a2bbccd97b" xmlns:ns3="59426929-1870-46e1-b34f-5de2e1d36b7d" targetNamespace="http://schemas.microsoft.com/office/2006/metadata/properties" ma:root="true" ma:fieldsID="44702313f0d56a8f5d6b8e4337d52daf" ns2:_="" ns3:_="">
    <xsd:import namespace="1d85a7f7-e871-4f62-8648-a8a2bbccd97b"/>
    <xsd:import namespace="59426929-1870-46e1-b34f-5de2e1d36b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5a7f7-e871-4f62-8648-a8a2bbccd9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chete imagine" ma:readOnly="false" ma:fieldId="{5cf76f15-5ced-4ddc-b409-7134ff3c332f}" ma:taxonomyMulti="true" ma:sspId="92be02a8-76ff-4f87-838d-ef7429311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26929-1870-46e1-b34f-5de2e1d36b7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51362b9-b18b-4b9e-b143-bb8d72b6d97b}" ma:internalName="TaxCatchAll" ma:showField="CatchAllData" ma:web="59426929-1870-46e1-b34f-5de2e1d36b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85a7f7-e871-4f62-8648-a8a2bbccd97b">
      <Terms xmlns="http://schemas.microsoft.com/office/infopath/2007/PartnerControls"/>
    </lcf76f155ced4ddcb4097134ff3c332f>
    <TaxCatchAll xmlns="59426929-1870-46e1-b34f-5de2e1d36b7d" xsi:nil="true"/>
  </documentManagement>
</p:properties>
</file>

<file path=customXml/itemProps1.xml><?xml version="1.0" encoding="utf-8"?>
<ds:datastoreItem xmlns:ds="http://schemas.openxmlformats.org/officeDocument/2006/customXml" ds:itemID="{9DC17C5B-F905-4793-AF21-33E95EF606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85D305-761F-412E-92A2-E1F6E0A20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85a7f7-e871-4f62-8648-a8a2bbccd97b"/>
    <ds:schemaRef ds:uri="59426929-1870-46e1-b34f-5de2e1d36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F67732-72E7-4530-A40A-006ABA5F7C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4640E2-101A-422A-BBE1-B6CAD0107AE1}">
  <ds:schemaRefs>
    <ds:schemaRef ds:uri="http://schemas.microsoft.com/office/2006/metadata/properties"/>
    <ds:schemaRef ds:uri="http://schemas.microsoft.com/office/infopath/2007/PartnerControls"/>
    <ds:schemaRef ds:uri="1d85a7f7-e871-4f62-8648-a8a2bbccd97b"/>
    <ds:schemaRef ds:uri="59426929-1870-46e1-b34f-5de2e1d36b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3303</Words>
  <Characters>18829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NIMRD</Company>
  <LinksUpToDate>false</LinksUpToDate>
  <CharactersWithSpaces>22088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Golumbeanu</dc:creator>
  <cp:keywords/>
  <cp:lastModifiedBy>Ramona CRÂNGAȘU</cp:lastModifiedBy>
  <cp:revision>4</cp:revision>
  <cp:lastPrinted>2024-10-15T10:46:00Z</cp:lastPrinted>
  <dcterms:created xsi:type="dcterms:W3CDTF">2026-10-14T03:40:00Z</dcterms:created>
  <dcterms:modified xsi:type="dcterms:W3CDTF">2026-10-14T08:04:00Z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e53b12034a67a9ee7637882f0ff5848d75f01d5e2dab7c9b2ae379ad3eb4530c</vt:lpwstr>
  </property>
  <property fmtid="{D5CDD505-2E9C-101B-9397-08002B2CF9AE}" pid="3" name="ContentTypeId">
    <vt:lpwstr>0x01010077018686D6F6F14D8F5C1E65A3546100</vt:lpwstr>
  </property>
  <property fmtid="{D5CDD505-2E9C-101B-9397-08002B2CF9AE}" pid="4" name="MediaServiceImageTags">
    <vt:lpwstr/>
  </property>
</Properties>
</file>